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F33F" w14:textId="580385D7" w:rsidR="00072E94" w:rsidRPr="009043E7" w:rsidRDefault="00072E94" w:rsidP="00072E94">
      <w:pPr>
        <w:rPr>
          <w:rFonts w:ascii="Arial" w:hAnsi="Arial" w:cs="Arial"/>
          <w:b/>
          <w:bCs/>
          <w:color w:val="327B0F"/>
        </w:rPr>
      </w:pPr>
      <w:r w:rsidRPr="009043E7">
        <w:rPr>
          <w:rFonts w:ascii="Arial" w:hAnsi="Arial" w:cs="Arial"/>
          <w:b/>
          <w:bCs/>
          <w:color w:val="327B0F"/>
        </w:rPr>
        <w:t>NATURAL ENVIRONMENT &amp; CLIMATE ADAPTION</w:t>
      </w:r>
    </w:p>
    <w:p w14:paraId="1A32639F" w14:textId="77777777" w:rsidR="00072E94" w:rsidRPr="00C74FEA" w:rsidRDefault="00072E94" w:rsidP="00072E94">
      <w:pPr>
        <w:rPr>
          <w:rFonts w:ascii="Arial" w:hAnsi="Arial" w:cs="Arial"/>
        </w:rPr>
      </w:pPr>
    </w:p>
    <w:p w14:paraId="611272C7" w14:textId="77777777" w:rsidR="00072E94" w:rsidRPr="009043E7" w:rsidRDefault="00072E94" w:rsidP="00072E94">
      <w:pPr>
        <w:rPr>
          <w:rFonts w:ascii="Arial" w:hAnsi="Arial" w:cs="Arial"/>
          <w:sz w:val="20"/>
          <w:szCs w:val="20"/>
        </w:rPr>
      </w:pPr>
      <w:r w:rsidRPr="009043E7">
        <w:rPr>
          <w:rFonts w:ascii="Arial" w:hAnsi="Arial" w:cs="Arial"/>
          <w:sz w:val="20"/>
          <w:szCs w:val="20"/>
        </w:rPr>
        <w:t>Focus of the event:</w:t>
      </w:r>
    </w:p>
    <w:p w14:paraId="476B0ECD" w14:textId="77777777" w:rsidR="00072E94" w:rsidRPr="009043E7" w:rsidRDefault="00072E94" w:rsidP="00072E94">
      <w:pPr>
        <w:pStyle w:val="ListParagraph"/>
        <w:numPr>
          <w:ilvl w:val="0"/>
          <w:numId w:val="2"/>
        </w:numPr>
        <w:rPr>
          <w:rFonts w:ascii="Arial" w:hAnsi="Arial" w:cs="Arial"/>
          <w:sz w:val="20"/>
          <w:szCs w:val="20"/>
        </w:rPr>
      </w:pPr>
      <w:r w:rsidRPr="009043E7">
        <w:rPr>
          <w:rFonts w:ascii="Arial" w:hAnsi="Arial" w:cs="Arial"/>
          <w:sz w:val="20"/>
          <w:szCs w:val="20"/>
        </w:rPr>
        <w:t>Protecting, maintaining and enhancing and our Natural Environment</w:t>
      </w:r>
    </w:p>
    <w:p w14:paraId="58AE9E78" w14:textId="77777777" w:rsidR="00072E94" w:rsidRPr="009043E7" w:rsidRDefault="00072E94" w:rsidP="00072E94">
      <w:pPr>
        <w:pStyle w:val="ListParagraph"/>
        <w:numPr>
          <w:ilvl w:val="0"/>
          <w:numId w:val="2"/>
        </w:numPr>
        <w:rPr>
          <w:rFonts w:ascii="Arial" w:hAnsi="Arial" w:cs="Arial"/>
          <w:sz w:val="20"/>
          <w:szCs w:val="20"/>
        </w:rPr>
      </w:pPr>
      <w:r w:rsidRPr="009043E7">
        <w:rPr>
          <w:rFonts w:ascii="Arial" w:hAnsi="Arial" w:cs="Arial"/>
          <w:sz w:val="20"/>
          <w:szCs w:val="20"/>
        </w:rPr>
        <w:t>Managing Land and Water Sustainably</w:t>
      </w:r>
    </w:p>
    <w:p w14:paraId="6565173A" w14:textId="77777777" w:rsidR="00072E94" w:rsidRPr="009043E7" w:rsidRDefault="00072E94" w:rsidP="00072E94">
      <w:pPr>
        <w:pStyle w:val="ListParagraph"/>
        <w:numPr>
          <w:ilvl w:val="0"/>
          <w:numId w:val="2"/>
        </w:numPr>
        <w:rPr>
          <w:rFonts w:ascii="Arial" w:hAnsi="Arial" w:cs="Arial"/>
          <w:sz w:val="20"/>
          <w:szCs w:val="20"/>
        </w:rPr>
      </w:pPr>
      <w:r w:rsidRPr="009043E7">
        <w:rPr>
          <w:rFonts w:ascii="Arial" w:hAnsi="Arial" w:cs="Arial"/>
          <w:sz w:val="20"/>
          <w:szCs w:val="20"/>
        </w:rPr>
        <w:t>Biodiversity Net Gain and Nature Recovery</w:t>
      </w:r>
    </w:p>
    <w:p w14:paraId="1E5120EF" w14:textId="77777777" w:rsidR="00072E94" w:rsidRPr="009043E7" w:rsidRDefault="00072E94" w:rsidP="00072E94">
      <w:pPr>
        <w:pStyle w:val="ListParagraph"/>
        <w:numPr>
          <w:ilvl w:val="0"/>
          <w:numId w:val="2"/>
        </w:numPr>
        <w:rPr>
          <w:rFonts w:ascii="Arial" w:hAnsi="Arial" w:cs="Arial"/>
          <w:sz w:val="20"/>
          <w:szCs w:val="20"/>
        </w:rPr>
      </w:pPr>
      <w:r w:rsidRPr="009043E7">
        <w:rPr>
          <w:rFonts w:ascii="Arial" w:hAnsi="Arial" w:cs="Arial"/>
          <w:sz w:val="20"/>
          <w:szCs w:val="20"/>
        </w:rPr>
        <w:t>Investment (GM Environment Fund, IGNITION)</w:t>
      </w:r>
    </w:p>
    <w:p w14:paraId="070C2B88" w14:textId="77777777" w:rsidR="00072E94" w:rsidRPr="009043E7" w:rsidRDefault="00072E94" w:rsidP="00072E94">
      <w:pPr>
        <w:pStyle w:val="ListParagraph"/>
        <w:numPr>
          <w:ilvl w:val="0"/>
          <w:numId w:val="2"/>
        </w:numPr>
        <w:rPr>
          <w:rFonts w:ascii="Arial" w:hAnsi="Arial" w:cs="Arial"/>
          <w:sz w:val="20"/>
          <w:szCs w:val="20"/>
        </w:rPr>
      </w:pPr>
      <w:r w:rsidRPr="009043E7">
        <w:rPr>
          <w:rFonts w:ascii="Arial" w:hAnsi="Arial" w:cs="Arial"/>
          <w:sz w:val="20"/>
          <w:szCs w:val="20"/>
        </w:rPr>
        <w:t>Communications and engagement (Urban Pioneer &amp; Natural Environment)</w:t>
      </w:r>
    </w:p>
    <w:p w14:paraId="4E68D008" w14:textId="78EEBE4B" w:rsidR="00E57D39" w:rsidRPr="009043E7" w:rsidRDefault="00072E94" w:rsidP="00072E94">
      <w:pPr>
        <w:pStyle w:val="ListParagraph"/>
        <w:numPr>
          <w:ilvl w:val="0"/>
          <w:numId w:val="2"/>
        </w:numPr>
        <w:rPr>
          <w:rFonts w:ascii="Arial" w:hAnsi="Arial" w:cs="Arial"/>
          <w:sz w:val="20"/>
          <w:szCs w:val="20"/>
        </w:rPr>
      </w:pPr>
      <w:r w:rsidRPr="009043E7">
        <w:rPr>
          <w:rFonts w:ascii="Arial" w:hAnsi="Arial" w:cs="Arial"/>
          <w:sz w:val="20"/>
          <w:szCs w:val="20"/>
        </w:rPr>
        <w:t>Resilience (Climate Change Mitigation and Adaption)</w:t>
      </w:r>
    </w:p>
    <w:p w14:paraId="7A0744CB" w14:textId="42EB492A" w:rsidR="00072E94" w:rsidRDefault="00072E94" w:rsidP="00072E94">
      <w:pPr>
        <w:rPr>
          <w:rFonts w:ascii="Arial" w:hAnsi="Arial" w:cs="Arial"/>
        </w:rPr>
      </w:pPr>
    </w:p>
    <w:p w14:paraId="5762AAFF" w14:textId="7F46D133" w:rsidR="00072E94" w:rsidRDefault="00072E94" w:rsidP="00072E94">
      <w:pPr>
        <w:rPr>
          <w:rFonts w:ascii="Arial" w:hAnsi="Arial" w:cs="Arial"/>
        </w:rPr>
      </w:pPr>
    </w:p>
    <w:tbl>
      <w:tblPr>
        <w:tblW w:w="8505" w:type="dxa"/>
        <w:jc w:val="center"/>
        <w:tblLook w:val="04A0" w:firstRow="1" w:lastRow="0" w:firstColumn="1" w:lastColumn="0" w:noHBand="0" w:noVBand="1"/>
      </w:tblPr>
      <w:tblGrid>
        <w:gridCol w:w="975"/>
        <w:gridCol w:w="4185"/>
        <w:gridCol w:w="3840"/>
      </w:tblGrid>
      <w:tr w:rsidR="00072E94" w:rsidRPr="00072E94" w14:paraId="341920D6" w14:textId="77777777" w:rsidTr="00072E94">
        <w:trPr>
          <w:trHeight w:val="1425"/>
          <w:jc w:val="center"/>
        </w:trPr>
        <w:tc>
          <w:tcPr>
            <w:tcW w:w="1360" w:type="dxa"/>
            <w:tcBorders>
              <w:top w:val="single" w:sz="4" w:space="0" w:color="auto"/>
              <w:left w:val="single" w:sz="8" w:space="0" w:color="auto"/>
              <w:bottom w:val="single" w:sz="4" w:space="0" w:color="auto"/>
              <w:right w:val="nil"/>
            </w:tcBorders>
            <w:shd w:val="clear" w:color="auto" w:fill="327B0F"/>
            <w:noWrap/>
            <w:vAlign w:val="center"/>
            <w:hideMark/>
          </w:tcPr>
          <w:p w14:paraId="14A8658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Time</w:t>
            </w:r>
          </w:p>
        </w:tc>
        <w:tc>
          <w:tcPr>
            <w:tcW w:w="6200" w:type="dxa"/>
            <w:tcBorders>
              <w:top w:val="single" w:sz="4" w:space="0" w:color="auto"/>
              <w:left w:val="single" w:sz="8" w:space="0" w:color="auto"/>
              <w:bottom w:val="single" w:sz="4" w:space="0" w:color="auto"/>
              <w:right w:val="single" w:sz="4" w:space="0" w:color="auto"/>
            </w:tcBorders>
            <w:shd w:val="clear" w:color="auto" w:fill="327B0F"/>
            <w:vAlign w:val="center"/>
            <w:hideMark/>
          </w:tcPr>
          <w:p w14:paraId="1B4C42F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MAIN SESSIONS</w:t>
            </w:r>
          </w:p>
        </w:tc>
        <w:tc>
          <w:tcPr>
            <w:tcW w:w="5680" w:type="dxa"/>
            <w:tcBorders>
              <w:top w:val="single" w:sz="4" w:space="0" w:color="auto"/>
              <w:left w:val="nil"/>
              <w:bottom w:val="single" w:sz="4" w:space="0" w:color="auto"/>
              <w:right w:val="single" w:sz="8" w:space="0" w:color="auto"/>
            </w:tcBorders>
            <w:shd w:val="clear" w:color="auto" w:fill="327B0F"/>
            <w:vAlign w:val="center"/>
            <w:hideMark/>
          </w:tcPr>
          <w:p w14:paraId="57B0C8ED"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LIVE WEBINARS &amp; SPOTLIGHT SESSIONS</w:t>
            </w:r>
          </w:p>
        </w:tc>
      </w:tr>
      <w:tr w:rsidR="00072E94" w:rsidRPr="00072E94" w14:paraId="3BB3BD2E"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30D8B6E"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08:00</w:t>
            </w:r>
          </w:p>
        </w:tc>
        <w:tc>
          <w:tcPr>
            <w:tcW w:w="6200" w:type="dxa"/>
            <w:vMerge w:val="restart"/>
            <w:tcBorders>
              <w:top w:val="nil"/>
              <w:left w:val="single" w:sz="8" w:space="0" w:color="auto"/>
              <w:bottom w:val="single" w:sz="4" w:space="0" w:color="000000"/>
              <w:right w:val="single" w:sz="4" w:space="0" w:color="auto"/>
            </w:tcBorders>
            <w:shd w:val="clear" w:color="auto" w:fill="auto"/>
            <w:vAlign w:val="center"/>
            <w:hideMark/>
          </w:tcPr>
          <w:p w14:paraId="79AAE50E" w14:textId="7932C6F2" w:rsidR="00072E94" w:rsidRPr="00072E94" w:rsidRDefault="00072E94" w:rsidP="00072E94">
            <w:pPr>
              <w:jc w:val="center"/>
              <w:rPr>
                <w:rFonts w:ascii="Arial" w:eastAsia="Times New Roman" w:hAnsi="Arial" w:cs="Arial"/>
                <w:color w:val="000000"/>
                <w:sz w:val="16"/>
                <w:szCs w:val="16"/>
                <w:lang w:eastAsia="en-GB"/>
              </w:rPr>
            </w:pPr>
          </w:p>
        </w:tc>
        <w:tc>
          <w:tcPr>
            <w:tcW w:w="5680" w:type="dxa"/>
            <w:tcBorders>
              <w:top w:val="nil"/>
              <w:left w:val="nil"/>
              <w:bottom w:val="single" w:sz="8" w:space="0" w:color="auto"/>
              <w:right w:val="single" w:sz="8" w:space="0" w:color="auto"/>
            </w:tcBorders>
            <w:shd w:val="thinDiagStripe" w:color="000000" w:fill="auto"/>
            <w:vAlign w:val="center"/>
            <w:hideMark/>
          </w:tcPr>
          <w:p w14:paraId="2C225215" w14:textId="628D8F4D"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023F919"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96D6779"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09:00</w:t>
            </w:r>
          </w:p>
        </w:tc>
        <w:tc>
          <w:tcPr>
            <w:tcW w:w="6200" w:type="dxa"/>
            <w:vMerge/>
            <w:tcBorders>
              <w:top w:val="nil"/>
              <w:left w:val="single" w:sz="8" w:space="0" w:color="auto"/>
              <w:bottom w:val="single" w:sz="4" w:space="0" w:color="000000"/>
              <w:right w:val="single" w:sz="4" w:space="0" w:color="auto"/>
            </w:tcBorders>
            <w:vAlign w:val="center"/>
            <w:hideMark/>
          </w:tcPr>
          <w:p w14:paraId="75277E05"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tcBorders>
              <w:top w:val="nil"/>
              <w:left w:val="nil"/>
              <w:bottom w:val="nil"/>
              <w:right w:val="single" w:sz="8" w:space="0" w:color="auto"/>
            </w:tcBorders>
            <w:shd w:val="thinDiagStripe" w:color="000000" w:fill="auto"/>
            <w:vAlign w:val="center"/>
            <w:hideMark/>
          </w:tcPr>
          <w:p w14:paraId="071A89C5" w14:textId="6BBF796D"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72559C79" w14:textId="77777777" w:rsidTr="00072E94">
        <w:trPr>
          <w:trHeight w:val="2320"/>
          <w:jc w:val="center"/>
        </w:trPr>
        <w:tc>
          <w:tcPr>
            <w:tcW w:w="1360" w:type="dxa"/>
            <w:tcBorders>
              <w:top w:val="nil"/>
              <w:left w:val="single" w:sz="8" w:space="0" w:color="auto"/>
              <w:bottom w:val="single" w:sz="4" w:space="0" w:color="auto"/>
              <w:right w:val="single" w:sz="8" w:space="0" w:color="auto"/>
            </w:tcBorders>
            <w:shd w:val="clear" w:color="auto" w:fill="327B0F"/>
            <w:noWrap/>
            <w:vAlign w:val="center"/>
            <w:hideMark/>
          </w:tcPr>
          <w:p w14:paraId="1F180635"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09:30</w:t>
            </w:r>
          </w:p>
        </w:tc>
        <w:tc>
          <w:tcPr>
            <w:tcW w:w="6200" w:type="dxa"/>
            <w:tcBorders>
              <w:top w:val="nil"/>
              <w:left w:val="nil"/>
              <w:bottom w:val="nil"/>
              <w:right w:val="single" w:sz="4" w:space="0" w:color="auto"/>
            </w:tcBorders>
            <w:shd w:val="clear" w:color="000000" w:fill="D6DCE4"/>
            <w:vAlign w:val="center"/>
            <w:hideMark/>
          </w:tcPr>
          <w:p w14:paraId="414D5C45" w14:textId="77777777" w:rsidR="00394149" w:rsidRPr="00394149" w:rsidRDefault="00394149" w:rsidP="00394149">
            <w:pPr>
              <w:jc w:val="center"/>
              <w:rPr>
                <w:rFonts w:ascii="Arial" w:eastAsia="Times New Roman" w:hAnsi="Arial" w:cs="Arial"/>
                <w:b/>
                <w:bCs/>
                <w:color w:val="000000"/>
                <w:sz w:val="16"/>
                <w:szCs w:val="16"/>
                <w:lang w:eastAsia="en-GB"/>
              </w:rPr>
            </w:pPr>
            <w:r w:rsidRPr="00394149">
              <w:rPr>
                <w:rFonts w:ascii="Arial" w:eastAsia="Times New Roman" w:hAnsi="Arial" w:cs="Arial"/>
                <w:b/>
                <w:bCs/>
                <w:color w:val="000000"/>
                <w:sz w:val="16"/>
                <w:szCs w:val="16"/>
                <w:lang w:eastAsia="en-GB"/>
              </w:rPr>
              <w:t>Welcome address from Bethan and Anita of the Youth Combined Authority and Andy Burnham, Mayor of Greater Manchester</w:t>
            </w:r>
          </w:p>
          <w:p w14:paraId="4FD9A66C" w14:textId="77777777" w:rsidR="00394149" w:rsidRPr="00394149" w:rsidRDefault="00394149" w:rsidP="00394149">
            <w:pPr>
              <w:jc w:val="center"/>
              <w:rPr>
                <w:rFonts w:ascii="Arial" w:eastAsia="Times New Roman" w:hAnsi="Arial" w:cs="Arial"/>
                <w:color w:val="000000"/>
                <w:sz w:val="16"/>
                <w:szCs w:val="16"/>
                <w:lang w:eastAsia="en-GB"/>
              </w:rPr>
            </w:pPr>
            <w:r w:rsidRPr="00394149">
              <w:rPr>
                <w:rFonts w:ascii="Arial" w:eastAsia="Times New Roman" w:hAnsi="Arial" w:cs="Arial"/>
                <w:color w:val="000000"/>
                <w:sz w:val="16"/>
                <w:szCs w:val="16"/>
                <w:lang w:eastAsia="en-GB"/>
              </w:rPr>
              <w:t xml:space="preserve"> </w:t>
            </w:r>
          </w:p>
          <w:p w14:paraId="77B2D5B9" w14:textId="6BD25187" w:rsidR="00072E94" w:rsidRPr="00072E94" w:rsidRDefault="00394149" w:rsidP="00394149">
            <w:pPr>
              <w:jc w:val="center"/>
              <w:rPr>
                <w:rFonts w:ascii="Arial" w:eastAsia="Times New Roman" w:hAnsi="Arial" w:cs="Arial"/>
                <w:color w:val="000000"/>
                <w:sz w:val="16"/>
                <w:szCs w:val="16"/>
                <w:lang w:eastAsia="en-GB"/>
              </w:rPr>
            </w:pPr>
            <w:r w:rsidRPr="00394149">
              <w:rPr>
                <w:rFonts w:ascii="Arial" w:eastAsia="Times New Roman" w:hAnsi="Arial" w:cs="Arial"/>
                <w:color w:val="000000"/>
                <w:sz w:val="16"/>
                <w:szCs w:val="16"/>
                <w:lang w:eastAsia="en-GB"/>
              </w:rPr>
              <w:t xml:space="preserve">Bethan Heatley and Anita </w:t>
            </w:r>
            <w:proofErr w:type="spellStart"/>
            <w:r w:rsidRPr="00394149">
              <w:rPr>
                <w:rFonts w:ascii="Arial" w:eastAsia="Times New Roman" w:hAnsi="Arial" w:cs="Arial"/>
                <w:color w:val="000000"/>
                <w:sz w:val="16"/>
                <w:szCs w:val="16"/>
                <w:lang w:eastAsia="en-GB"/>
              </w:rPr>
              <w:t>Okunde</w:t>
            </w:r>
            <w:proofErr w:type="spellEnd"/>
            <w:r w:rsidRPr="00394149">
              <w:rPr>
                <w:rFonts w:ascii="Arial" w:eastAsia="Times New Roman" w:hAnsi="Arial" w:cs="Arial"/>
                <w:color w:val="000000"/>
                <w:sz w:val="16"/>
                <w:szCs w:val="16"/>
                <w:lang w:eastAsia="en-GB"/>
              </w:rPr>
              <w:t xml:space="preserve"> from the Youth Combined Authority, join Andy Burnham, Mayor of Greater Manchester and as they introduce the week of events for this </w:t>
            </w:r>
            <w:proofErr w:type="spellStart"/>
            <w:r w:rsidRPr="00394149">
              <w:rPr>
                <w:rFonts w:ascii="Arial" w:eastAsia="Times New Roman" w:hAnsi="Arial" w:cs="Arial"/>
                <w:color w:val="000000"/>
                <w:sz w:val="16"/>
                <w:szCs w:val="16"/>
                <w:lang w:eastAsia="en-GB"/>
              </w:rPr>
              <w:t>years</w:t>
            </w:r>
            <w:proofErr w:type="spellEnd"/>
            <w:r w:rsidRPr="00394149">
              <w:rPr>
                <w:rFonts w:ascii="Arial" w:eastAsia="Times New Roman" w:hAnsi="Arial" w:cs="Arial"/>
                <w:color w:val="000000"/>
                <w:sz w:val="16"/>
                <w:szCs w:val="16"/>
                <w:lang w:eastAsia="en-GB"/>
              </w:rPr>
              <w:t xml:space="preserve"> Greater Manchester Green Summit 2020 including today's programme focused on the natural environment and our work on climate adaptation.</w:t>
            </w:r>
            <w:r w:rsidRPr="00394149">
              <w:rPr>
                <w:rFonts w:ascii="Arial" w:eastAsia="Times New Roman" w:hAnsi="Arial" w:cs="Arial"/>
                <w:b/>
                <w:bCs/>
                <w:color w:val="000000"/>
                <w:sz w:val="16"/>
                <w:szCs w:val="16"/>
                <w:lang w:eastAsia="en-GB"/>
              </w:rPr>
              <w:t xml:space="preserve">  </w:t>
            </w:r>
            <w:r w:rsidR="00072E94" w:rsidRPr="00072E94">
              <w:rPr>
                <w:rFonts w:ascii="Arial" w:eastAsia="Times New Roman" w:hAnsi="Arial" w:cs="Arial"/>
                <w:color w:val="000000"/>
                <w:sz w:val="16"/>
                <w:szCs w:val="16"/>
                <w:lang w:eastAsia="en-GB"/>
              </w:rPr>
              <w:t>.</w:t>
            </w:r>
          </w:p>
        </w:tc>
        <w:tc>
          <w:tcPr>
            <w:tcW w:w="5680" w:type="dxa"/>
            <w:tcBorders>
              <w:top w:val="nil"/>
              <w:left w:val="nil"/>
              <w:bottom w:val="nil"/>
              <w:right w:val="single" w:sz="8" w:space="0" w:color="auto"/>
            </w:tcBorders>
            <w:shd w:val="thinDiagStripe" w:color="000000" w:fill="auto"/>
            <w:vAlign w:val="center"/>
            <w:hideMark/>
          </w:tcPr>
          <w:p w14:paraId="22BE1C6F" w14:textId="0A6A5FAD"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BB5155B" w14:textId="77777777" w:rsidTr="00072E94">
        <w:trPr>
          <w:trHeight w:val="208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960B91A"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09:35</w:t>
            </w:r>
          </w:p>
        </w:tc>
        <w:tc>
          <w:tcPr>
            <w:tcW w:w="6200" w:type="dxa"/>
            <w:vMerge w:val="restart"/>
            <w:tcBorders>
              <w:top w:val="single" w:sz="4" w:space="0" w:color="auto"/>
              <w:left w:val="single" w:sz="8" w:space="0" w:color="auto"/>
              <w:bottom w:val="single" w:sz="8" w:space="0" w:color="000000"/>
              <w:right w:val="single" w:sz="4" w:space="0" w:color="auto"/>
            </w:tcBorders>
            <w:shd w:val="clear" w:color="000000" w:fill="D6DCE4"/>
            <w:vAlign w:val="center"/>
            <w:hideMark/>
          </w:tcPr>
          <w:p w14:paraId="6EAA110E"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Keynote</w:t>
            </w:r>
            <w:r w:rsidRPr="00072E94">
              <w:rPr>
                <w:rFonts w:ascii="Arial" w:eastAsia="Times New Roman" w:hAnsi="Arial" w:cs="Arial"/>
                <w:color w:val="000000"/>
                <w:sz w:val="16"/>
                <w:szCs w:val="16"/>
                <w:lang w:eastAsia="en-GB"/>
              </w:rPr>
              <w:br/>
              <w:t>Emma Howard Boyd, Chair of the Environment Agency (EA)</w:t>
            </w:r>
            <w:r w:rsidRPr="00072E94">
              <w:rPr>
                <w:rFonts w:ascii="Arial" w:eastAsia="Times New Roman" w:hAnsi="Arial" w:cs="Arial"/>
                <w:color w:val="000000"/>
                <w:sz w:val="16"/>
                <w:szCs w:val="16"/>
                <w:lang w:eastAsia="en-GB"/>
              </w:rPr>
              <w:br/>
              <w:t>Emma will be talking about the global challenges of the climate crisis and ecological emergency, the changes the Environment Bill will bring, how the EA is contributing to this agenda nationally, engaging, motivating and empowering young people to get involved in the green future of Greater Manchester.</w:t>
            </w:r>
          </w:p>
        </w:tc>
        <w:tc>
          <w:tcPr>
            <w:tcW w:w="5680" w:type="dxa"/>
            <w:tcBorders>
              <w:top w:val="nil"/>
              <w:left w:val="nil"/>
              <w:bottom w:val="single" w:sz="4" w:space="0" w:color="auto"/>
              <w:right w:val="single" w:sz="8" w:space="0" w:color="auto"/>
            </w:tcBorders>
            <w:shd w:val="thinDiagStripe" w:color="000000" w:fill="auto"/>
            <w:vAlign w:val="center"/>
            <w:hideMark/>
          </w:tcPr>
          <w:p w14:paraId="0D5D3489" w14:textId="2DE52B58"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338FD4B"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D0116A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09:40</w:t>
            </w:r>
          </w:p>
        </w:tc>
        <w:tc>
          <w:tcPr>
            <w:tcW w:w="6200" w:type="dxa"/>
            <w:vMerge/>
            <w:tcBorders>
              <w:top w:val="single" w:sz="4" w:space="0" w:color="auto"/>
              <w:left w:val="single" w:sz="8" w:space="0" w:color="auto"/>
              <w:bottom w:val="single" w:sz="8" w:space="0" w:color="000000"/>
              <w:right w:val="single" w:sz="4" w:space="0" w:color="auto"/>
            </w:tcBorders>
            <w:vAlign w:val="center"/>
            <w:hideMark/>
          </w:tcPr>
          <w:p w14:paraId="2DCDFEC6"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tcBorders>
              <w:top w:val="nil"/>
              <w:left w:val="nil"/>
              <w:bottom w:val="nil"/>
              <w:right w:val="single" w:sz="8" w:space="0" w:color="auto"/>
            </w:tcBorders>
            <w:shd w:val="thinDiagStripe" w:color="000000" w:fill="auto"/>
            <w:vAlign w:val="center"/>
            <w:hideMark/>
          </w:tcPr>
          <w:p w14:paraId="52B3B524" w14:textId="4BBC8AFC"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13B758A4"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C5A1092"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09:45</w:t>
            </w:r>
          </w:p>
        </w:tc>
        <w:tc>
          <w:tcPr>
            <w:tcW w:w="6200" w:type="dxa"/>
            <w:vMerge/>
            <w:tcBorders>
              <w:top w:val="single" w:sz="4" w:space="0" w:color="auto"/>
              <w:left w:val="single" w:sz="8" w:space="0" w:color="auto"/>
              <w:bottom w:val="single" w:sz="8" w:space="0" w:color="000000"/>
              <w:right w:val="single" w:sz="4" w:space="0" w:color="auto"/>
            </w:tcBorders>
            <w:vAlign w:val="center"/>
            <w:hideMark/>
          </w:tcPr>
          <w:p w14:paraId="363A8137"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tcBorders>
              <w:top w:val="nil"/>
              <w:left w:val="nil"/>
              <w:bottom w:val="nil"/>
              <w:right w:val="single" w:sz="8" w:space="0" w:color="auto"/>
            </w:tcBorders>
            <w:shd w:val="thinDiagStripe" w:color="000000" w:fill="auto"/>
            <w:vAlign w:val="center"/>
            <w:hideMark/>
          </w:tcPr>
          <w:p w14:paraId="7D7BDC17" w14:textId="1B2CD258"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75D75408"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BD04FD6"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09:50</w:t>
            </w:r>
          </w:p>
        </w:tc>
        <w:tc>
          <w:tcPr>
            <w:tcW w:w="620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0193B0CB"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YCA Workshop: Greenspace</w:t>
            </w:r>
            <w:r w:rsidRPr="00072E94">
              <w:rPr>
                <w:rFonts w:ascii="Arial" w:eastAsia="Times New Roman" w:hAnsi="Arial" w:cs="Arial"/>
                <w:b/>
                <w:bCs/>
                <w:color w:val="000000"/>
                <w:sz w:val="16"/>
                <w:szCs w:val="16"/>
                <w:lang w:eastAsia="en-GB"/>
              </w:rPr>
              <w:br/>
              <w:t>By young people for young people.....</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Join members of the Youth Combined Authority and find out all about the amazing green spaces we have around us, the benefits to maintaining them and the benefits for our health and wellbeing,</w:t>
            </w:r>
          </w:p>
        </w:tc>
        <w:tc>
          <w:tcPr>
            <w:tcW w:w="5680" w:type="dxa"/>
            <w:tcBorders>
              <w:top w:val="nil"/>
              <w:left w:val="nil"/>
              <w:bottom w:val="nil"/>
              <w:right w:val="single" w:sz="8" w:space="0" w:color="auto"/>
            </w:tcBorders>
            <w:shd w:val="thinDiagStripe" w:color="000000" w:fill="auto"/>
            <w:vAlign w:val="center"/>
            <w:hideMark/>
          </w:tcPr>
          <w:p w14:paraId="19F20C87" w14:textId="218E49EB"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8AA361B"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0BFBD1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09:55</w:t>
            </w:r>
          </w:p>
        </w:tc>
        <w:tc>
          <w:tcPr>
            <w:tcW w:w="6200" w:type="dxa"/>
            <w:vMerge/>
            <w:tcBorders>
              <w:top w:val="nil"/>
              <w:left w:val="single" w:sz="8" w:space="0" w:color="auto"/>
              <w:bottom w:val="single" w:sz="4" w:space="0" w:color="000000"/>
              <w:right w:val="single" w:sz="4" w:space="0" w:color="auto"/>
            </w:tcBorders>
            <w:vAlign w:val="center"/>
            <w:hideMark/>
          </w:tcPr>
          <w:p w14:paraId="36C504AD"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single" w:sz="4" w:space="0" w:color="auto"/>
              <w:left w:val="single" w:sz="4" w:space="0" w:color="auto"/>
              <w:bottom w:val="single" w:sz="4" w:space="0" w:color="000000"/>
              <w:right w:val="single" w:sz="8" w:space="0" w:color="auto"/>
            </w:tcBorders>
            <w:shd w:val="clear" w:color="000000" w:fill="C6E0B4"/>
            <w:vAlign w:val="center"/>
            <w:hideMark/>
          </w:tcPr>
          <w:p w14:paraId="3F512FF9" w14:textId="6AB68EF1"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Catchment Systems Thinking (</w:t>
            </w:r>
            <w:proofErr w:type="spellStart"/>
            <w:r w:rsidRPr="00072E94">
              <w:rPr>
                <w:rFonts w:ascii="Arial" w:eastAsia="Times New Roman" w:hAnsi="Arial" w:cs="Arial"/>
                <w:b/>
                <w:bCs/>
                <w:color w:val="000000"/>
                <w:sz w:val="16"/>
                <w:szCs w:val="16"/>
                <w:lang w:eastAsia="en-GB"/>
              </w:rPr>
              <w:t>CaST</w:t>
            </w:r>
            <w:proofErr w:type="spellEnd"/>
            <w:r w:rsidRPr="00072E94">
              <w:rPr>
                <w:rFonts w:ascii="Arial" w:eastAsia="Times New Roman" w:hAnsi="Arial" w:cs="Arial"/>
                <w:b/>
                <w:bCs/>
                <w:color w:val="000000"/>
                <w:sz w:val="16"/>
                <w:szCs w:val="16"/>
                <w:lang w:eastAsia="en-GB"/>
              </w:rPr>
              <w:t>)</w:t>
            </w:r>
            <w:r w:rsidRPr="00072E94">
              <w:rPr>
                <w:rFonts w:ascii="Arial" w:eastAsia="Times New Roman" w:hAnsi="Arial" w:cs="Arial"/>
                <w:color w:val="000000"/>
                <w:sz w:val="16"/>
                <w:szCs w:val="16"/>
                <w:lang w:eastAsia="en-GB"/>
              </w:rPr>
              <w:br/>
              <w:t>Caring for our Water, Land and Communities</w:t>
            </w:r>
            <w:r w:rsidRPr="00072E94">
              <w:rPr>
                <w:rFonts w:ascii="Arial" w:eastAsia="Times New Roman" w:hAnsi="Arial" w:cs="Arial"/>
                <w:color w:val="000000"/>
                <w:sz w:val="16"/>
                <w:szCs w:val="16"/>
                <w:lang w:eastAsia="en-GB"/>
              </w:rPr>
              <w:br/>
              <w:t>United Utilities</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Join United Utilities as they discuss the development of the unique and innovative Catchment Systems Thinking approach to understand catchments and the needs of customers and stakeholders. This approach considers what is best for the environment and communities, integrates risks and drives multiple natural capital benefits. Through a Catchment Systems Thinking approach we can also develop better ways of working through co-governance, collaboration and partnerships, share investment and risk, reduces uncertainties around catchment management and promote natural capital and environmental stewardships.</w:t>
            </w:r>
          </w:p>
        </w:tc>
      </w:tr>
      <w:tr w:rsidR="00072E94" w:rsidRPr="00072E94" w14:paraId="45292A52"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24EA6AB3"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10:00</w:t>
            </w:r>
          </w:p>
        </w:tc>
        <w:tc>
          <w:tcPr>
            <w:tcW w:w="6200" w:type="dxa"/>
            <w:vMerge/>
            <w:tcBorders>
              <w:top w:val="nil"/>
              <w:left w:val="single" w:sz="8" w:space="0" w:color="auto"/>
              <w:bottom w:val="single" w:sz="4" w:space="0" w:color="000000"/>
              <w:right w:val="single" w:sz="4" w:space="0" w:color="auto"/>
            </w:tcBorders>
            <w:vAlign w:val="center"/>
            <w:hideMark/>
          </w:tcPr>
          <w:p w14:paraId="500C140B"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single" w:sz="4" w:space="0" w:color="auto"/>
              <w:left w:val="single" w:sz="4" w:space="0" w:color="auto"/>
              <w:bottom w:val="single" w:sz="4" w:space="0" w:color="000000"/>
              <w:right w:val="single" w:sz="8" w:space="0" w:color="auto"/>
            </w:tcBorders>
            <w:vAlign w:val="center"/>
            <w:hideMark/>
          </w:tcPr>
          <w:p w14:paraId="7A69BA9E"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8B594D6"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7496D6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10:05</w:t>
            </w:r>
          </w:p>
        </w:tc>
        <w:tc>
          <w:tcPr>
            <w:tcW w:w="6200" w:type="dxa"/>
            <w:vMerge/>
            <w:tcBorders>
              <w:top w:val="nil"/>
              <w:left w:val="single" w:sz="8" w:space="0" w:color="auto"/>
              <w:bottom w:val="single" w:sz="4" w:space="0" w:color="000000"/>
              <w:right w:val="single" w:sz="4" w:space="0" w:color="auto"/>
            </w:tcBorders>
            <w:vAlign w:val="center"/>
            <w:hideMark/>
          </w:tcPr>
          <w:p w14:paraId="36F795B6"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single" w:sz="4" w:space="0" w:color="auto"/>
              <w:left w:val="single" w:sz="4" w:space="0" w:color="auto"/>
              <w:bottom w:val="single" w:sz="4" w:space="0" w:color="000000"/>
              <w:right w:val="single" w:sz="8" w:space="0" w:color="auto"/>
            </w:tcBorders>
            <w:vAlign w:val="center"/>
            <w:hideMark/>
          </w:tcPr>
          <w:p w14:paraId="533739E9"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13072B1"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91B8C84"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10:10</w:t>
            </w:r>
          </w:p>
        </w:tc>
        <w:tc>
          <w:tcPr>
            <w:tcW w:w="6200" w:type="dxa"/>
            <w:vMerge/>
            <w:tcBorders>
              <w:top w:val="nil"/>
              <w:left w:val="single" w:sz="8" w:space="0" w:color="auto"/>
              <w:bottom w:val="single" w:sz="4" w:space="0" w:color="000000"/>
              <w:right w:val="single" w:sz="4" w:space="0" w:color="auto"/>
            </w:tcBorders>
            <w:vAlign w:val="center"/>
            <w:hideMark/>
          </w:tcPr>
          <w:p w14:paraId="70EA7553"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single" w:sz="4" w:space="0" w:color="auto"/>
              <w:left w:val="single" w:sz="4" w:space="0" w:color="auto"/>
              <w:bottom w:val="single" w:sz="4" w:space="0" w:color="000000"/>
              <w:right w:val="single" w:sz="8" w:space="0" w:color="auto"/>
            </w:tcBorders>
            <w:vAlign w:val="center"/>
            <w:hideMark/>
          </w:tcPr>
          <w:p w14:paraId="6DA3D508"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D299731"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AACC198"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10:15</w:t>
            </w:r>
          </w:p>
        </w:tc>
        <w:tc>
          <w:tcPr>
            <w:tcW w:w="6200" w:type="dxa"/>
            <w:vMerge/>
            <w:tcBorders>
              <w:top w:val="nil"/>
              <w:left w:val="single" w:sz="8" w:space="0" w:color="auto"/>
              <w:bottom w:val="single" w:sz="4" w:space="0" w:color="000000"/>
              <w:right w:val="single" w:sz="4" w:space="0" w:color="auto"/>
            </w:tcBorders>
            <w:vAlign w:val="center"/>
            <w:hideMark/>
          </w:tcPr>
          <w:p w14:paraId="508BE77E"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223CAF9B"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Carbon Landscape Partnership</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Lancashire Wildlife Trust</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br/>
              <w:t>Join the Lancashire Wildlife Trust as they showcase the scale of restoration and community engagement efforts and links with industrial heritage of Greater Manchester</w:t>
            </w:r>
          </w:p>
        </w:tc>
      </w:tr>
      <w:tr w:rsidR="00072E94" w:rsidRPr="00072E94" w14:paraId="2582DD21"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F99EA07"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10:20</w:t>
            </w:r>
          </w:p>
        </w:tc>
        <w:tc>
          <w:tcPr>
            <w:tcW w:w="6200" w:type="dxa"/>
            <w:vMerge/>
            <w:tcBorders>
              <w:top w:val="nil"/>
              <w:left w:val="single" w:sz="8" w:space="0" w:color="auto"/>
              <w:bottom w:val="single" w:sz="4" w:space="0" w:color="000000"/>
              <w:right w:val="single" w:sz="4" w:space="0" w:color="auto"/>
            </w:tcBorders>
            <w:vAlign w:val="center"/>
            <w:hideMark/>
          </w:tcPr>
          <w:p w14:paraId="1EB3BD00"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066742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1C860CB"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2869F044"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10:25</w:t>
            </w:r>
          </w:p>
        </w:tc>
        <w:tc>
          <w:tcPr>
            <w:tcW w:w="6200" w:type="dxa"/>
            <w:vMerge/>
            <w:tcBorders>
              <w:top w:val="nil"/>
              <w:left w:val="single" w:sz="8" w:space="0" w:color="auto"/>
              <w:bottom w:val="single" w:sz="4" w:space="0" w:color="000000"/>
              <w:right w:val="single" w:sz="4" w:space="0" w:color="auto"/>
            </w:tcBorders>
            <w:vAlign w:val="center"/>
            <w:hideMark/>
          </w:tcPr>
          <w:p w14:paraId="033319CD"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5A7190AF"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3B3DA93" w14:textId="77777777" w:rsidTr="00072E94">
        <w:trPr>
          <w:trHeight w:val="1600"/>
          <w:jc w:val="center"/>
        </w:trPr>
        <w:tc>
          <w:tcPr>
            <w:tcW w:w="1360" w:type="dxa"/>
            <w:tcBorders>
              <w:top w:val="nil"/>
              <w:left w:val="single" w:sz="8" w:space="0" w:color="auto"/>
              <w:bottom w:val="single" w:sz="4" w:space="0" w:color="auto"/>
              <w:right w:val="single" w:sz="8" w:space="0" w:color="auto"/>
            </w:tcBorders>
            <w:shd w:val="clear" w:color="auto" w:fill="327B0F"/>
            <w:noWrap/>
            <w:vAlign w:val="center"/>
            <w:hideMark/>
          </w:tcPr>
          <w:p w14:paraId="0F3626B6"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10:30</w:t>
            </w:r>
          </w:p>
        </w:tc>
        <w:tc>
          <w:tcPr>
            <w:tcW w:w="620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2B77DB3A"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Seeing Is Believing</w:t>
            </w:r>
            <w:r w:rsidRPr="00072E94">
              <w:rPr>
                <w:rFonts w:ascii="Arial" w:eastAsia="Times New Roman" w:hAnsi="Arial" w:cs="Arial"/>
                <w:b/>
                <w:bCs/>
                <w:color w:val="000000"/>
                <w:sz w:val="16"/>
                <w:szCs w:val="16"/>
                <w:lang w:eastAsia="en-GB"/>
              </w:rPr>
              <w:br/>
              <w:t xml:space="preserve">West Gorton Community Park Eco-tour </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br/>
              <w:t xml:space="preserve">Join </w:t>
            </w:r>
            <w:proofErr w:type="spellStart"/>
            <w:r w:rsidRPr="00072E94">
              <w:rPr>
                <w:rFonts w:ascii="Arial" w:eastAsia="Times New Roman" w:hAnsi="Arial" w:cs="Arial"/>
                <w:color w:val="000000"/>
                <w:sz w:val="16"/>
                <w:szCs w:val="16"/>
                <w:lang w:eastAsia="en-GB"/>
              </w:rPr>
              <w:t>GrowGreens</w:t>
            </w:r>
            <w:proofErr w:type="spellEnd"/>
            <w:r w:rsidRPr="00072E94">
              <w:rPr>
                <w:rFonts w:ascii="Arial" w:eastAsia="Times New Roman" w:hAnsi="Arial" w:cs="Arial"/>
                <w:color w:val="000000"/>
                <w:sz w:val="16"/>
                <w:szCs w:val="16"/>
                <w:lang w:eastAsia="en-GB"/>
              </w:rPr>
              <w:t xml:space="preserve"> delivery partners and local community members as they introduce Manchester’s newest park in West Gorton - The Park That Drinks Water.  This EU Horizon 2020 funded project is the first in the city-region to use an extensive range of nature based solutions in a public community space for the purpose of adapting to the impacts of climate change. The eco-tour will explain how the park’s features work including rain gardens, swales, permeable paving, bio retention tree pits and planting schemes. You’ll also hear from members of the local community, who have been involved in the scheme since its inception, and their aspirations for the space.</w:t>
            </w:r>
          </w:p>
        </w:tc>
        <w:tc>
          <w:tcPr>
            <w:tcW w:w="5680" w:type="dxa"/>
            <w:vMerge/>
            <w:tcBorders>
              <w:top w:val="nil"/>
              <w:left w:val="single" w:sz="4" w:space="0" w:color="auto"/>
              <w:bottom w:val="single" w:sz="4" w:space="0" w:color="000000"/>
              <w:right w:val="single" w:sz="8" w:space="0" w:color="auto"/>
            </w:tcBorders>
            <w:vAlign w:val="center"/>
            <w:hideMark/>
          </w:tcPr>
          <w:p w14:paraId="30220202"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5E5AE90" w14:textId="77777777" w:rsidTr="00072E94">
        <w:trPr>
          <w:trHeight w:val="1600"/>
          <w:jc w:val="center"/>
        </w:trPr>
        <w:tc>
          <w:tcPr>
            <w:tcW w:w="1360" w:type="dxa"/>
            <w:tcBorders>
              <w:top w:val="nil"/>
              <w:left w:val="single" w:sz="8" w:space="0" w:color="auto"/>
              <w:bottom w:val="single" w:sz="4" w:space="0" w:color="auto"/>
              <w:right w:val="single" w:sz="8" w:space="0" w:color="auto"/>
            </w:tcBorders>
            <w:shd w:val="clear" w:color="auto" w:fill="327B0F"/>
            <w:noWrap/>
            <w:vAlign w:val="center"/>
            <w:hideMark/>
          </w:tcPr>
          <w:p w14:paraId="45D4F6B2"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10:35</w:t>
            </w:r>
          </w:p>
        </w:tc>
        <w:tc>
          <w:tcPr>
            <w:tcW w:w="6200" w:type="dxa"/>
            <w:vMerge/>
            <w:tcBorders>
              <w:top w:val="nil"/>
              <w:left w:val="single" w:sz="8" w:space="0" w:color="auto"/>
              <w:bottom w:val="single" w:sz="4" w:space="0" w:color="000000"/>
              <w:right w:val="single" w:sz="4" w:space="0" w:color="auto"/>
            </w:tcBorders>
            <w:vAlign w:val="center"/>
            <w:hideMark/>
          </w:tcPr>
          <w:p w14:paraId="1608D479"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6BCBD635"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F52D7FE"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7666ECD"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10:40</w:t>
            </w:r>
          </w:p>
        </w:tc>
        <w:tc>
          <w:tcPr>
            <w:tcW w:w="6200" w:type="dxa"/>
            <w:vMerge/>
            <w:tcBorders>
              <w:top w:val="nil"/>
              <w:left w:val="single" w:sz="8" w:space="0" w:color="auto"/>
              <w:bottom w:val="single" w:sz="4" w:space="0" w:color="000000"/>
              <w:right w:val="single" w:sz="4" w:space="0" w:color="auto"/>
            </w:tcBorders>
            <w:vAlign w:val="center"/>
            <w:hideMark/>
          </w:tcPr>
          <w:p w14:paraId="0FB599EC"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44DEB858"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0EABC5B"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183504D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10:45</w:t>
            </w:r>
          </w:p>
        </w:tc>
        <w:tc>
          <w:tcPr>
            <w:tcW w:w="6200" w:type="dxa"/>
            <w:vMerge w:val="restart"/>
            <w:tcBorders>
              <w:top w:val="nil"/>
              <w:left w:val="single" w:sz="8" w:space="0" w:color="auto"/>
              <w:bottom w:val="single" w:sz="4" w:space="0" w:color="000000"/>
              <w:right w:val="single" w:sz="4" w:space="0" w:color="auto"/>
            </w:tcBorders>
            <w:shd w:val="clear" w:color="auto" w:fill="auto"/>
            <w:vAlign w:val="center"/>
            <w:hideMark/>
          </w:tcPr>
          <w:p w14:paraId="45067BB9" w14:textId="789693D5"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color w:val="000000"/>
                <w:sz w:val="16"/>
                <w:szCs w:val="16"/>
                <w:lang w:eastAsia="en-GB"/>
              </w:rPr>
              <w:t>BREAK</w:t>
            </w:r>
          </w:p>
        </w:tc>
        <w:tc>
          <w:tcPr>
            <w:tcW w:w="5680" w:type="dxa"/>
            <w:vMerge/>
            <w:tcBorders>
              <w:top w:val="nil"/>
              <w:left w:val="single" w:sz="4" w:space="0" w:color="auto"/>
              <w:bottom w:val="single" w:sz="4" w:space="0" w:color="000000"/>
              <w:right w:val="single" w:sz="8" w:space="0" w:color="auto"/>
            </w:tcBorders>
            <w:vAlign w:val="center"/>
            <w:hideMark/>
          </w:tcPr>
          <w:p w14:paraId="24C55215"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3A1ED82B"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848C8E7"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10:50</w:t>
            </w:r>
          </w:p>
        </w:tc>
        <w:tc>
          <w:tcPr>
            <w:tcW w:w="6200" w:type="dxa"/>
            <w:vMerge/>
            <w:tcBorders>
              <w:top w:val="nil"/>
              <w:left w:val="single" w:sz="8" w:space="0" w:color="auto"/>
              <w:bottom w:val="single" w:sz="4" w:space="0" w:color="000000"/>
              <w:right w:val="single" w:sz="4" w:space="0" w:color="auto"/>
            </w:tcBorders>
            <w:vAlign w:val="center"/>
            <w:hideMark/>
          </w:tcPr>
          <w:p w14:paraId="6B4FF139"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4E61775"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0D4C9D8"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C57BC6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10:55</w:t>
            </w:r>
          </w:p>
        </w:tc>
        <w:tc>
          <w:tcPr>
            <w:tcW w:w="6200" w:type="dxa"/>
            <w:vMerge/>
            <w:tcBorders>
              <w:top w:val="nil"/>
              <w:left w:val="single" w:sz="8" w:space="0" w:color="auto"/>
              <w:bottom w:val="single" w:sz="4" w:space="0" w:color="000000"/>
              <w:right w:val="single" w:sz="4" w:space="0" w:color="auto"/>
            </w:tcBorders>
            <w:vAlign w:val="center"/>
            <w:hideMark/>
          </w:tcPr>
          <w:p w14:paraId="5CE423B2"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373A40CD"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3B32150"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E50475A"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11:00</w:t>
            </w:r>
          </w:p>
        </w:tc>
        <w:tc>
          <w:tcPr>
            <w:tcW w:w="6200"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8CE000B" w14:textId="77777777" w:rsidR="00072E94" w:rsidRPr="00072E94" w:rsidRDefault="00072E94" w:rsidP="00072E94">
            <w:pPr>
              <w:spacing w:after="240"/>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Update on the work of the Natural Capital Group</w:t>
            </w:r>
            <w:r w:rsidRPr="00072E94">
              <w:rPr>
                <w:rFonts w:ascii="Arial" w:eastAsia="Times New Roman" w:hAnsi="Arial" w:cs="Arial"/>
                <w:color w:val="000000"/>
                <w:sz w:val="16"/>
                <w:szCs w:val="16"/>
                <w:lang w:eastAsia="en-GB"/>
              </w:rPr>
              <w:t xml:space="preserve"> </w:t>
            </w:r>
            <w:r w:rsidRPr="00072E94">
              <w:rPr>
                <w:rFonts w:ascii="Arial" w:eastAsia="Times New Roman" w:hAnsi="Arial" w:cs="Arial"/>
                <w:color w:val="000000"/>
                <w:sz w:val="16"/>
                <w:szCs w:val="16"/>
                <w:lang w:eastAsia="en-GB"/>
              </w:rPr>
              <w:br/>
              <w:t>Anne Selby Chair &amp; CEO, The Wildlife Trust for Lancashire, Manchester and North Merseyside will be providing an update on the work of the multi-partner Natural Capital Group</w:t>
            </w:r>
            <w:r w:rsidRPr="00072E94">
              <w:rPr>
                <w:rFonts w:ascii="Arial" w:eastAsia="Times New Roman" w:hAnsi="Arial" w:cs="Arial"/>
                <w:color w:val="000000"/>
                <w:sz w:val="16"/>
                <w:szCs w:val="16"/>
                <w:lang w:eastAsia="en-GB"/>
              </w:rPr>
              <w:br/>
            </w:r>
            <w:r w:rsidRPr="00072E94">
              <w:rPr>
                <w:rFonts w:ascii="Arial" w:eastAsia="Times New Roman" w:hAnsi="Arial" w:cs="Arial"/>
                <w:b/>
                <w:bCs/>
                <w:i/>
                <w:iCs/>
                <w:color w:val="000000"/>
                <w:sz w:val="16"/>
                <w:szCs w:val="16"/>
                <w:lang w:eastAsia="en-GB"/>
              </w:rPr>
              <w:t>and join us for</w:t>
            </w:r>
            <w:r w:rsidRPr="00072E94">
              <w:rPr>
                <w:rFonts w:ascii="Arial" w:eastAsia="Times New Roman" w:hAnsi="Arial" w:cs="Arial"/>
                <w:color w:val="000000"/>
                <w:sz w:val="16"/>
                <w:szCs w:val="16"/>
                <w:lang w:eastAsia="en-GB"/>
              </w:rPr>
              <w:br/>
              <w:t xml:space="preserve"> the first screening of our Natural Environment Film:</w:t>
            </w:r>
            <w:r w:rsidRPr="00072E94">
              <w:rPr>
                <w:rFonts w:ascii="Arial" w:eastAsia="Times New Roman" w:hAnsi="Arial" w:cs="Arial"/>
                <w:color w:val="000000"/>
                <w:sz w:val="16"/>
                <w:szCs w:val="16"/>
                <w:lang w:eastAsia="en-GB"/>
              </w:rPr>
              <w:br/>
            </w:r>
            <w:r w:rsidRPr="00072E94">
              <w:rPr>
                <w:rFonts w:ascii="Arial" w:eastAsia="Times New Roman" w:hAnsi="Arial" w:cs="Arial"/>
                <w:b/>
                <w:bCs/>
                <w:color w:val="000000"/>
                <w:sz w:val="16"/>
                <w:szCs w:val="16"/>
                <w:lang w:eastAsia="en-GB"/>
              </w:rPr>
              <w:t>Putting Nature at the Heart of Greater Manchester</w:t>
            </w:r>
          </w:p>
        </w:tc>
        <w:tc>
          <w:tcPr>
            <w:tcW w:w="5680" w:type="dxa"/>
            <w:vMerge/>
            <w:tcBorders>
              <w:top w:val="nil"/>
              <w:left w:val="single" w:sz="4" w:space="0" w:color="auto"/>
              <w:bottom w:val="single" w:sz="4" w:space="0" w:color="000000"/>
              <w:right w:val="single" w:sz="8" w:space="0" w:color="auto"/>
            </w:tcBorders>
            <w:vAlign w:val="center"/>
            <w:hideMark/>
          </w:tcPr>
          <w:p w14:paraId="51E47040"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62251995"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A11E0A4"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11:05</w:t>
            </w:r>
          </w:p>
        </w:tc>
        <w:tc>
          <w:tcPr>
            <w:tcW w:w="6200" w:type="dxa"/>
            <w:vMerge/>
            <w:tcBorders>
              <w:top w:val="nil"/>
              <w:left w:val="single" w:sz="8" w:space="0" w:color="auto"/>
              <w:bottom w:val="single" w:sz="4" w:space="0" w:color="000000"/>
              <w:right w:val="single" w:sz="4" w:space="0" w:color="auto"/>
            </w:tcBorders>
            <w:vAlign w:val="center"/>
            <w:hideMark/>
          </w:tcPr>
          <w:p w14:paraId="2AE3C09B"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7E60C9A7" w14:textId="77777777" w:rsidR="00072E94" w:rsidRPr="00072E94" w:rsidRDefault="00072E94" w:rsidP="00072E94">
            <w:pPr>
              <w:spacing w:after="240"/>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Innovative Funding Opportunities for Implementing Natural Flood Management</w:t>
            </w:r>
            <w:r w:rsidRPr="00072E94">
              <w:rPr>
                <w:rFonts w:ascii="Arial" w:eastAsia="Times New Roman" w:hAnsi="Arial" w:cs="Arial"/>
                <w:b/>
                <w:bCs/>
                <w:color w:val="000000"/>
                <w:sz w:val="16"/>
                <w:szCs w:val="16"/>
                <w:lang w:eastAsia="en-GB"/>
              </w:rPr>
              <w:br/>
              <w:t xml:space="preserve"> </w:t>
            </w:r>
            <w:r w:rsidRPr="00072E94">
              <w:rPr>
                <w:rFonts w:ascii="Arial" w:eastAsia="Times New Roman" w:hAnsi="Arial" w:cs="Arial"/>
                <w:color w:val="000000"/>
                <w:sz w:val="16"/>
                <w:szCs w:val="16"/>
                <w:lang w:eastAsia="en-GB"/>
              </w:rPr>
              <w:t>The Rivers Trust</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Join the Rivers Trust as they discuss innovative funding options for natural flood management and explore if natural capital investment can fund nature recovery at the scale and pace that is required in Greater Manchester.</w:t>
            </w:r>
          </w:p>
        </w:tc>
      </w:tr>
      <w:tr w:rsidR="00072E94" w:rsidRPr="00072E94" w14:paraId="3F4C4DB0"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453442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11:10</w:t>
            </w:r>
          </w:p>
        </w:tc>
        <w:tc>
          <w:tcPr>
            <w:tcW w:w="6200" w:type="dxa"/>
            <w:vMerge/>
            <w:tcBorders>
              <w:top w:val="nil"/>
              <w:left w:val="single" w:sz="8" w:space="0" w:color="auto"/>
              <w:bottom w:val="single" w:sz="4" w:space="0" w:color="000000"/>
              <w:right w:val="single" w:sz="4" w:space="0" w:color="auto"/>
            </w:tcBorders>
            <w:vAlign w:val="center"/>
            <w:hideMark/>
          </w:tcPr>
          <w:p w14:paraId="496AF3B2"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713D7D8"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B6FC244"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D4D391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11:15</w:t>
            </w:r>
          </w:p>
        </w:tc>
        <w:tc>
          <w:tcPr>
            <w:tcW w:w="620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4693431A"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Delivering Biodiversity Net Gain and wider benefits through a Local Nature Recovery Strategy</w:t>
            </w:r>
            <w:r w:rsidRPr="00072E94">
              <w:rPr>
                <w:rFonts w:ascii="Arial" w:eastAsia="Times New Roman" w:hAnsi="Arial" w:cs="Arial"/>
                <w:color w:val="000000"/>
                <w:sz w:val="16"/>
                <w:szCs w:val="16"/>
                <w:lang w:eastAsia="en-GB"/>
              </w:rPr>
              <w:br/>
              <w:t>GMCA and Natural England</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This session will introduce you to:</w:t>
            </w:r>
            <w:r w:rsidRPr="00072E94">
              <w:rPr>
                <w:rFonts w:ascii="Arial" w:eastAsia="Times New Roman" w:hAnsi="Arial" w:cs="Arial"/>
                <w:color w:val="000000"/>
                <w:sz w:val="16"/>
                <w:szCs w:val="16"/>
                <w:lang w:eastAsia="en-GB"/>
              </w:rPr>
              <w:br/>
              <w:t xml:space="preserve">- the Local Nature Recovery Strategy and how it will support delivery of the objectives set out in the Greater Manchester 5-Year Environment Plan; and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 xml:space="preserve">- the Ecological Network model that has been developed as an example of existing work that will help shape the Local Nature Recovery Strategy.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Plus an introduction to Biodiversity Net Gain as a key tool to make use of and deliver the Local Nature Recovery Strategy.</w:t>
            </w:r>
          </w:p>
        </w:tc>
        <w:tc>
          <w:tcPr>
            <w:tcW w:w="5680" w:type="dxa"/>
            <w:vMerge/>
            <w:tcBorders>
              <w:top w:val="nil"/>
              <w:left w:val="single" w:sz="4" w:space="0" w:color="auto"/>
              <w:bottom w:val="single" w:sz="4" w:space="0" w:color="000000"/>
              <w:right w:val="single" w:sz="8" w:space="0" w:color="auto"/>
            </w:tcBorders>
            <w:vAlign w:val="center"/>
            <w:hideMark/>
          </w:tcPr>
          <w:p w14:paraId="1A82151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18620416"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97C52F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11:20</w:t>
            </w:r>
          </w:p>
        </w:tc>
        <w:tc>
          <w:tcPr>
            <w:tcW w:w="6200" w:type="dxa"/>
            <w:vMerge/>
            <w:tcBorders>
              <w:top w:val="nil"/>
              <w:left w:val="single" w:sz="8" w:space="0" w:color="auto"/>
              <w:bottom w:val="single" w:sz="4" w:space="0" w:color="000000"/>
              <w:right w:val="single" w:sz="4" w:space="0" w:color="auto"/>
            </w:tcBorders>
            <w:vAlign w:val="center"/>
            <w:hideMark/>
          </w:tcPr>
          <w:p w14:paraId="1186AFC9"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7126963"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129D7E20"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343830F"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11:25</w:t>
            </w:r>
          </w:p>
        </w:tc>
        <w:tc>
          <w:tcPr>
            <w:tcW w:w="6200" w:type="dxa"/>
            <w:vMerge/>
            <w:tcBorders>
              <w:top w:val="nil"/>
              <w:left w:val="single" w:sz="8" w:space="0" w:color="auto"/>
              <w:bottom w:val="single" w:sz="4" w:space="0" w:color="000000"/>
              <w:right w:val="single" w:sz="4" w:space="0" w:color="auto"/>
            </w:tcBorders>
            <w:vAlign w:val="center"/>
            <w:hideMark/>
          </w:tcPr>
          <w:p w14:paraId="5007795D"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49C7D75A"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 xml:space="preserve">Green Spaces and Environmental Transformation: </w:t>
            </w:r>
            <w:r w:rsidRPr="00072E94">
              <w:rPr>
                <w:rFonts w:ascii="Arial" w:eastAsia="Times New Roman" w:hAnsi="Arial" w:cs="Arial"/>
                <w:color w:val="000000"/>
                <w:sz w:val="16"/>
                <w:szCs w:val="16"/>
                <w:lang w:eastAsia="en-GB"/>
              </w:rPr>
              <w:t>Protecting our future together in Wigan Borough.</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 xml:space="preserve">This short film will introduce you to Wigan's climate agenda and their transformative plan for the Borough including: </w:t>
            </w:r>
            <w:r w:rsidRPr="00072E94">
              <w:rPr>
                <w:rFonts w:ascii="Arial" w:eastAsia="Times New Roman" w:hAnsi="Arial" w:cs="Arial"/>
                <w:color w:val="000000"/>
                <w:sz w:val="16"/>
                <w:szCs w:val="16"/>
                <w:lang w:eastAsia="en-GB"/>
              </w:rPr>
              <w:br/>
              <w:t xml:space="preserve"> - the Naturalising the Borough project; </w:t>
            </w:r>
            <w:r w:rsidRPr="00072E94">
              <w:rPr>
                <w:rFonts w:ascii="Arial" w:eastAsia="Times New Roman" w:hAnsi="Arial" w:cs="Arial"/>
                <w:color w:val="000000"/>
                <w:sz w:val="16"/>
                <w:szCs w:val="16"/>
                <w:lang w:eastAsia="en-GB"/>
              </w:rPr>
              <w:br/>
              <w:t xml:space="preserve">- the importance of environmental education; and </w:t>
            </w:r>
            <w:r w:rsidRPr="00072E94">
              <w:rPr>
                <w:rFonts w:ascii="Arial" w:eastAsia="Times New Roman" w:hAnsi="Arial" w:cs="Arial"/>
                <w:color w:val="000000"/>
                <w:sz w:val="16"/>
                <w:szCs w:val="16"/>
                <w:lang w:eastAsia="en-GB"/>
              </w:rPr>
              <w:br/>
              <w:t>- our health, greenspaces and the wider environment</w:t>
            </w:r>
          </w:p>
        </w:tc>
      </w:tr>
      <w:tr w:rsidR="00072E94" w:rsidRPr="00072E94" w14:paraId="52B97489"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EFC50B7"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11:30</w:t>
            </w:r>
          </w:p>
        </w:tc>
        <w:tc>
          <w:tcPr>
            <w:tcW w:w="6200" w:type="dxa"/>
            <w:vMerge/>
            <w:tcBorders>
              <w:top w:val="nil"/>
              <w:left w:val="single" w:sz="8" w:space="0" w:color="auto"/>
              <w:bottom w:val="single" w:sz="4" w:space="0" w:color="000000"/>
              <w:right w:val="single" w:sz="4" w:space="0" w:color="auto"/>
            </w:tcBorders>
            <w:vAlign w:val="center"/>
            <w:hideMark/>
          </w:tcPr>
          <w:p w14:paraId="70B15412"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5DF31D5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77291A0"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2FB8951F"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11:35</w:t>
            </w:r>
          </w:p>
        </w:tc>
        <w:tc>
          <w:tcPr>
            <w:tcW w:w="6200" w:type="dxa"/>
            <w:vMerge/>
            <w:tcBorders>
              <w:top w:val="nil"/>
              <w:left w:val="single" w:sz="8" w:space="0" w:color="auto"/>
              <w:bottom w:val="single" w:sz="4" w:space="0" w:color="000000"/>
              <w:right w:val="single" w:sz="4" w:space="0" w:color="auto"/>
            </w:tcBorders>
            <w:vAlign w:val="center"/>
            <w:hideMark/>
          </w:tcPr>
          <w:p w14:paraId="573D8892"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6EAD3FB9"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34476A7D"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1494C83"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11:40</w:t>
            </w:r>
          </w:p>
        </w:tc>
        <w:tc>
          <w:tcPr>
            <w:tcW w:w="6200" w:type="dxa"/>
            <w:vMerge/>
            <w:tcBorders>
              <w:top w:val="nil"/>
              <w:left w:val="single" w:sz="8" w:space="0" w:color="auto"/>
              <w:bottom w:val="single" w:sz="4" w:space="0" w:color="000000"/>
              <w:right w:val="single" w:sz="4" w:space="0" w:color="auto"/>
            </w:tcBorders>
            <w:vAlign w:val="center"/>
            <w:hideMark/>
          </w:tcPr>
          <w:p w14:paraId="04092FEF"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6F809E5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7F67247E"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2CD130E"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11:45</w:t>
            </w:r>
          </w:p>
        </w:tc>
        <w:tc>
          <w:tcPr>
            <w:tcW w:w="6200" w:type="dxa"/>
            <w:vMerge/>
            <w:tcBorders>
              <w:top w:val="nil"/>
              <w:left w:val="single" w:sz="8" w:space="0" w:color="auto"/>
              <w:bottom w:val="single" w:sz="4" w:space="0" w:color="000000"/>
              <w:right w:val="single" w:sz="4" w:space="0" w:color="auto"/>
            </w:tcBorders>
            <w:vAlign w:val="center"/>
            <w:hideMark/>
          </w:tcPr>
          <w:p w14:paraId="0060CB2B"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1C5EE440"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National Flood Management at the Smithills Estate</w:t>
            </w:r>
            <w:r w:rsidRPr="00072E94">
              <w:rPr>
                <w:rFonts w:ascii="Arial" w:eastAsia="Times New Roman" w:hAnsi="Arial" w:cs="Arial"/>
                <w:color w:val="000000"/>
                <w:sz w:val="16"/>
                <w:szCs w:val="16"/>
                <w:lang w:eastAsia="en-GB"/>
              </w:rPr>
              <w:t>: Testing the effectiveness of 25 structural interventions on reducing flood risk for the downstream community of Smithills in Greater Manchester</w:t>
            </w:r>
          </w:p>
        </w:tc>
      </w:tr>
      <w:tr w:rsidR="00072E94" w:rsidRPr="00072E94" w14:paraId="2B0492C9"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2EFFBAC"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11:50</w:t>
            </w:r>
          </w:p>
        </w:tc>
        <w:tc>
          <w:tcPr>
            <w:tcW w:w="6200" w:type="dxa"/>
            <w:vMerge/>
            <w:tcBorders>
              <w:top w:val="nil"/>
              <w:left w:val="single" w:sz="8" w:space="0" w:color="auto"/>
              <w:bottom w:val="single" w:sz="4" w:space="0" w:color="000000"/>
              <w:right w:val="single" w:sz="4" w:space="0" w:color="auto"/>
            </w:tcBorders>
            <w:vAlign w:val="center"/>
            <w:hideMark/>
          </w:tcPr>
          <w:p w14:paraId="3B96BFBD"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1468FBA"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F43975F"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97FF60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11:55</w:t>
            </w:r>
          </w:p>
        </w:tc>
        <w:tc>
          <w:tcPr>
            <w:tcW w:w="620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6D0EF9B5"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Microplastics in Manchester's Rivers: Understanding the Processes and Tackling the Problem</w:t>
            </w:r>
            <w:r w:rsidRPr="00072E94">
              <w:rPr>
                <w:rFonts w:ascii="Arial" w:eastAsia="Times New Roman" w:hAnsi="Arial" w:cs="Arial"/>
                <w:color w:val="000000"/>
                <w:sz w:val="16"/>
                <w:szCs w:val="16"/>
                <w:lang w:eastAsia="en-GB"/>
              </w:rPr>
              <w:br/>
              <w:t>University of Manchester</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From a survey of 10 rivers across Greater Manchester, researchers at The University of Manchester were the first to recognise that UK river beds could be very heavily contaminated with microplastics. This study also showed that floods could transport huge numbers of microplastics to the oceans. Why should we be concerned about microplastics in our rivers? This spotlight session will review recent findings in the rivers of Greater Manchester and explain some of the key issues and processes involved. It will set out an agenda to tackle the problem in light of a new collaboration between The University, GMCA, The Environment Agency and United Utilities as part of the Natural Course EU LIFE Integrated Project.</w:t>
            </w: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728E7C4D"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Ecological Network Modelling Tool</w:t>
            </w:r>
            <w:r w:rsidRPr="00072E94">
              <w:rPr>
                <w:rFonts w:ascii="Arial" w:eastAsia="Times New Roman" w:hAnsi="Arial" w:cs="Arial"/>
                <w:color w:val="000000"/>
                <w:sz w:val="16"/>
                <w:szCs w:val="16"/>
                <w:lang w:eastAsia="en-GB"/>
              </w:rPr>
              <w:br/>
              <w:t xml:space="preserve">As part of the EU Natural Course LIFE project, Natural England has been developing an integrated ecological network tool to model wetland and woodland ecological connectivity and identify priorities for habitat creation and restoration. </w:t>
            </w:r>
            <w:r w:rsidRPr="00072E94">
              <w:rPr>
                <w:rFonts w:ascii="Arial" w:eastAsia="Times New Roman" w:hAnsi="Arial" w:cs="Arial"/>
                <w:color w:val="000000"/>
                <w:sz w:val="16"/>
                <w:szCs w:val="16"/>
                <w:lang w:eastAsia="en-GB"/>
              </w:rPr>
              <w:br/>
              <w:t>Natural England</w:t>
            </w:r>
          </w:p>
        </w:tc>
      </w:tr>
      <w:tr w:rsidR="00072E94" w:rsidRPr="00072E94" w14:paraId="1967CA8C"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F130C07"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12:00</w:t>
            </w:r>
          </w:p>
        </w:tc>
        <w:tc>
          <w:tcPr>
            <w:tcW w:w="6200" w:type="dxa"/>
            <w:vMerge/>
            <w:tcBorders>
              <w:top w:val="nil"/>
              <w:left w:val="single" w:sz="8" w:space="0" w:color="auto"/>
              <w:bottom w:val="single" w:sz="4" w:space="0" w:color="000000"/>
              <w:right w:val="single" w:sz="4" w:space="0" w:color="auto"/>
            </w:tcBorders>
            <w:vAlign w:val="center"/>
            <w:hideMark/>
          </w:tcPr>
          <w:p w14:paraId="58C12D53"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05F4BF9E"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7C5386A"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DD20E8A"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12:05</w:t>
            </w:r>
          </w:p>
        </w:tc>
        <w:tc>
          <w:tcPr>
            <w:tcW w:w="6200" w:type="dxa"/>
            <w:vMerge/>
            <w:tcBorders>
              <w:top w:val="nil"/>
              <w:left w:val="single" w:sz="8" w:space="0" w:color="auto"/>
              <w:bottom w:val="single" w:sz="4" w:space="0" w:color="000000"/>
              <w:right w:val="single" w:sz="4" w:space="0" w:color="auto"/>
            </w:tcBorders>
            <w:vAlign w:val="center"/>
            <w:hideMark/>
          </w:tcPr>
          <w:p w14:paraId="3E848805"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D62F105"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6BDD84F"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4120E0E"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12:10</w:t>
            </w:r>
          </w:p>
        </w:tc>
        <w:tc>
          <w:tcPr>
            <w:tcW w:w="6200" w:type="dxa"/>
            <w:vMerge/>
            <w:tcBorders>
              <w:top w:val="nil"/>
              <w:left w:val="single" w:sz="8" w:space="0" w:color="auto"/>
              <w:bottom w:val="single" w:sz="4" w:space="0" w:color="000000"/>
              <w:right w:val="single" w:sz="4" w:space="0" w:color="auto"/>
            </w:tcBorders>
            <w:vAlign w:val="center"/>
            <w:hideMark/>
          </w:tcPr>
          <w:p w14:paraId="03B1F6DF"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5D587CF0"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00E922A"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C200F5C"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12:15</w:t>
            </w:r>
          </w:p>
        </w:tc>
        <w:tc>
          <w:tcPr>
            <w:tcW w:w="6200" w:type="dxa"/>
            <w:vMerge/>
            <w:tcBorders>
              <w:top w:val="nil"/>
              <w:left w:val="single" w:sz="8" w:space="0" w:color="auto"/>
              <w:bottom w:val="single" w:sz="4" w:space="0" w:color="000000"/>
              <w:right w:val="single" w:sz="4" w:space="0" w:color="auto"/>
            </w:tcBorders>
            <w:vAlign w:val="center"/>
            <w:hideMark/>
          </w:tcPr>
          <w:p w14:paraId="54FA3342"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1D8D47F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F832091"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A0A416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12:20</w:t>
            </w:r>
          </w:p>
        </w:tc>
        <w:tc>
          <w:tcPr>
            <w:tcW w:w="6200" w:type="dxa"/>
            <w:vMerge/>
            <w:tcBorders>
              <w:top w:val="nil"/>
              <w:left w:val="single" w:sz="8" w:space="0" w:color="auto"/>
              <w:bottom w:val="single" w:sz="4" w:space="0" w:color="000000"/>
              <w:right w:val="single" w:sz="4" w:space="0" w:color="auto"/>
            </w:tcBorders>
            <w:vAlign w:val="center"/>
            <w:hideMark/>
          </w:tcPr>
          <w:p w14:paraId="567B0433"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485CE9D3"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79BF92B1"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4851724"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12:25</w:t>
            </w:r>
          </w:p>
        </w:tc>
        <w:tc>
          <w:tcPr>
            <w:tcW w:w="6200" w:type="dxa"/>
            <w:vMerge/>
            <w:tcBorders>
              <w:top w:val="nil"/>
              <w:left w:val="single" w:sz="8" w:space="0" w:color="auto"/>
              <w:bottom w:val="single" w:sz="4" w:space="0" w:color="000000"/>
              <w:right w:val="single" w:sz="4" w:space="0" w:color="auto"/>
            </w:tcBorders>
            <w:vAlign w:val="center"/>
            <w:hideMark/>
          </w:tcPr>
          <w:p w14:paraId="10D5B053"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70DA175F" w14:textId="77777777" w:rsidR="00072E94" w:rsidRPr="00072E94" w:rsidRDefault="00072E94" w:rsidP="00072E94">
            <w:pPr>
              <w:jc w:val="center"/>
              <w:rPr>
                <w:rFonts w:ascii="Arial" w:eastAsia="Times New Roman" w:hAnsi="Arial" w:cs="Arial"/>
                <w:b/>
                <w:bCs/>
                <w:color w:val="000000"/>
                <w:sz w:val="16"/>
                <w:szCs w:val="16"/>
                <w:lang w:eastAsia="en-GB"/>
              </w:rPr>
            </w:pPr>
            <w:r w:rsidRPr="00072E94">
              <w:rPr>
                <w:rFonts w:ascii="Arial" w:eastAsia="Times New Roman" w:hAnsi="Arial" w:cs="Arial"/>
                <w:b/>
                <w:bCs/>
                <w:color w:val="000000"/>
                <w:sz w:val="16"/>
                <w:szCs w:val="16"/>
                <w:lang w:eastAsia="en-GB"/>
              </w:rPr>
              <w:t>Nature based solutions for the Climate Emergency</w:t>
            </w:r>
            <w:r w:rsidRPr="00072E94">
              <w:rPr>
                <w:rFonts w:ascii="Arial" w:eastAsia="Times New Roman" w:hAnsi="Arial" w:cs="Arial"/>
                <w:b/>
                <w:bCs/>
                <w:color w:val="000000"/>
                <w:sz w:val="16"/>
                <w:szCs w:val="16"/>
                <w:lang w:eastAsia="en-GB"/>
              </w:rPr>
              <w:br/>
              <w:t>IGNITION</w:t>
            </w:r>
            <w:r w:rsidRPr="00072E94">
              <w:rPr>
                <w:rFonts w:ascii="Arial" w:eastAsia="Times New Roman" w:hAnsi="Arial" w:cs="Arial"/>
                <w:b/>
                <w:bCs/>
                <w:color w:val="000000"/>
                <w:sz w:val="16"/>
                <w:szCs w:val="16"/>
                <w:lang w:eastAsia="en-GB"/>
              </w:rPr>
              <w:br/>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 xml:space="preserve">Find out more on the  IGNITION project, and how it is looking at new ways to finance nature based solutions to improve our resilience to the impacts of climate change.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This session will talk you through the all the benefits we get from green infrastructure in our urban areas – from parks and green spaces, to sustainable drainage systems and green roofs – and how we’re going to use that to get more of each of them in Greater Manchester”</w:t>
            </w:r>
          </w:p>
        </w:tc>
      </w:tr>
      <w:tr w:rsidR="00072E94" w:rsidRPr="00072E94" w14:paraId="4857D845"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56B81D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12:30</w:t>
            </w:r>
          </w:p>
        </w:tc>
        <w:tc>
          <w:tcPr>
            <w:tcW w:w="6200" w:type="dxa"/>
            <w:vMerge/>
            <w:tcBorders>
              <w:top w:val="nil"/>
              <w:left w:val="single" w:sz="8" w:space="0" w:color="auto"/>
              <w:bottom w:val="single" w:sz="4" w:space="0" w:color="000000"/>
              <w:right w:val="single" w:sz="4" w:space="0" w:color="auto"/>
            </w:tcBorders>
            <w:vAlign w:val="center"/>
            <w:hideMark/>
          </w:tcPr>
          <w:p w14:paraId="48600FF5"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8510C76"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29F21216"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D109AE4"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12:30</w:t>
            </w:r>
          </w:p>
        </w:tc>
        <w:tc>
          <w:tcPr>
            <w:tcW w:w="6200" w:type="dxa"/>
            <w:vMerge w:val="restart"/>
            <w:tcBorders>
              <w:top w:val="nil"/>
              <w:left w:val="single" w:sz="8" w:space="0" w:color="auto"/>
              <w:bottom w:val="single" w:sz="4" w:space="0" w:color="000000"/>
              <w:right w:val="single" w:sz="4" w:space="0" w:color="auto"/>
            </w:tcBorders>
            <w:shd w:val="clear" w:color="auto" w:fill="auto"/>
            <w:vAlign w:val="center"/>
            <w:hideMark/>
          </w:tcPr>
          <w:p w14:paraId="31131623"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color w:val="000000"/>
                <w:sz w:val="16"/>
                <w:szCs w:val="16"/>
                <w:lang w:eastAsia="en-GB"/>
              </w:rPr>
              <w:t>LUNCH BREAK</w:t>
            </w:r>
          </w:p>
        </w:tc>
        <w:tc>
          <w:tcPr>
            <w:tcW w:w="5680" w:type="dxa"/>
            <w:vMerge/>
            <w:tcBorders>
              <w:top w:val="nil"/>
              <w:left w:val="single" w:sz="4" w:space="0" w:color="auto"/>
              <w:bottom w:val="single" w:sz="4" w:space="0" w:color="000000"/>
              <w:right w:val="single" w:sz="8" w:space="0" w:color="auto"/>
            </w:tcBorders>
            <w:vAlign w:val="center"/>
            <w:hideMark/>
          </w:tcPr>
          <w:p w14:paraId="4445198D"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006092BA" w14:textId="77777777" w:rsidTr="00072E94">
        <w:trPr>
          <w:trHeight w:val="21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6ACA3FE"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12:35</w:t>
            </w:r>
          </w:p>
        </w:tc>
        <w:tc>
          <w:tcPr>
            <w:tcW w:w="6200" w:type="dxa"/>
            <w:vMerge/>
            <w:tcBorders>
              <w:top w:val="nil"/>
              <w:left w:val="single" w:sz="8" w:space="0" w:color="auto"/>
              <w:bottom w:val="single" w:sz="4" w:space="0" w:color="000000"/>
              <w:right w:val="single" w:sz="4" w:space="0" w:color="auto"/>
            </w:tcBorders>
            <w:vAlign w:val="center"/>
            <w:hideMark/>
          </w:tcPr>
          <w:p w14:paraId="681C247B"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1AB08164"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2657CA3B" w14:textId="77777777" w:rsidTr="00072E94">
        <w:trPr>
          <w:trHeight w:val="2655"/>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13E9A24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12:45</w:t>
            </w:r>
          </w:p>
        </w:tc>
        <w:tc>
          <w:tcPr>
            <w:tcW w:w="6200" w:type="dxa"/>
            <w:vMerge/>
            <w:tcBorders>
              <w:top w:val="nil"/>
              <w:left w:val="single" w:sz="8" w:space="0" w:color="auto"/>
              <w:bottom w:val="single" w:sz="4" w:space="0" w:color="000000"/>
              <w:right w:val="single" w:sz="4" w:space="0" w:color="auto"/>
            </w:tcBorders>
            <w:vAlign w:val="center"/>
            <w:hideMark/>
          </w:tcPr>
          <w:p w14:paraId="0503DDFC"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0067BA04"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1FB079D1" w14:textId="77777777" w:rsidTr="00072E94">
        <w:trPr>
          <w:trHeight w:val="165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10F60DDD"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12:50</w:t>
            </w:r>
          </w:p>
        </w:tc>
        <w:tc>
          <w:tcPr>
            <w:tcW w:w="6200" w:type="dxa"/>
            <w:vMerge/>
            <w:tcBorders>
              <w:top w:val="nil"/>
              <w:left w:val="single" w:sz="8" w:space="0" w:color="auto"/>
              <w:bottom w:val="single" w:sz="4" w:space="0" w:color="000000"/>
              <w:right w:val="single" w:sz="4" w:space="0" w:color="auto"/>
            </w:tcBorders>
            <w:vAlign w:val="center"/>
            <w:hideMark/>
          </w:tcPr>
          <w:p w14:paraId="4A7E95D0"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546296F"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25605077"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03E0F6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12:55</w:t>
            </w:r>
          </w:p>
        </w:tc>
        <w:tc>
          <w:tcPr>
            <w:tcW w:w="620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77E0EEE0"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My Wild City</w:t>
            </w:r>
            <w:r w:rsidRPr="00072E94">
              <w:rPr>
                <w:rFonts w:ascii="Arial" w:eastAsia="Times New Roman" w:hAnsi="Arial" w:cs="Arial"/>
                <w:color w:val="000000"/>
                <w:sz w:val="16"/>
                <w:szCs w:val="16"/>
                <w:lang w:eastAsia="en-GB"/>
              </w:rPr>
              <w:br/>
              <w:t xml:space="preserve">Lancashire Wildlife Trust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As we continue to navigate a path through the pandemic this session explores:</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r w:rsidRPr="00072E94">
              <w:rPr>
                <w:rFonts w:ascii="Arial" w:eastAsia="Times New Roman" w:hAnsi="Arial" w:cs="Arial"/>
                <w:b/>
                <w:bCs/>
                <w:color w:val="000000"/>
                <w:sz w:val="16"/>
                <w:szCs w:val="16"/>
                <w:lang w:eastAsia="en-GB"/>
              </w:rPr>
              <w:t xml:space="preserve">My Wild Garden </w:t>
            </w:r>
            <w:r w:rsidRPr="00072E94">
              <w:rPr>
                <w:rFonts w:ascii="Arial" w:eastAsia="Times New Roman" w:hAnsi="Arial" w:cs="Arial"/>
                <w:color w:val="000000"/>
                <w:sz w:val="16"/>
                <w:szCs w:val="16"/>
                <w:lang w:eastAsia="en-GB"/>
              </w:rPr>
              <w:t xml:space="preserve">- Join the Lancashire Wildlife Trust from Moss Bank Park in Bolton, as they talk to us about the importance of staying connected with nature and online engagement during lockdown; the challenge of sustainable engagement/management of greenspace; the </w:t>
            </w:r>
            <w:r w:rsidRPr="00072E94">
              <w:rPr>
                <w:rFonts w:ascii="Arial" w:eastAsia="Times New Roman" w:hAnsi="Arial" w:cs="Arial"/>
                <w:color w:val="000000"/>
                <w:sz w:val="16"/>
                <w:szCs w:val="16"/>
                <w:lang w:eastAsia="en-GB"/>
              </w:rPr>
              <w:br/>
              <w:t>results from the recently published Nearby Nature survey; and partnership work with Bolton Council to pilot new approaches.</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Plus discover......</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r w:rsidRPr="00072E94">
              <w:rPr>
                <w:rFonts w:ascii="Arial" w:eastAsia="Times New Roman" w:hAnsi="Arial" w:cs="Arial"/>
                <w:b/>
                <w:bCs/>
                <w:color w:val="000000"/>
                <w:sz w:val="16"/>
                <w:szCs w:val="16"/>
                <w:lang w:eastAsia="en-GB"/>
              </w:rPr>
              <w:t>My Place</w:t>
            </w:r>
            <w:r w:rsidRPr="00072E94">
              <w:rPr>
                <w:rFonts w:ascii="Arial" w:eastAsia="Times New Roman" w:hAnsi="Arial" w:cs="Arial"/>
                <w:color w:val="000000"/>
                <w:sz w:val="16"/>
                <w:szCs w:val="16"/>
                <w:lang w:eastAsia="en-GB"/>
              </w:rPr>
              <w:t xml:space="preserve"> - Learn all about this amazing initiative that started in 2016 as a partnership between the Lancashire Wildlife Trust and Lancashire Care NHS Foundation Trust. This innovative flagship wellbeing project recognises the power and importance of local green spaces for individual and community wellbeing and how green wellbeing programmes help natures recovery and contribute to tackling the ecological and climate crisis.</w:t>
            </w:r>
            <w:r w:rsidRPr="00072E94">
              <w:rPr>
                <w:rFonts w:ascii="Arial" w:eastAsia="Times New Roman" w:hAnsi="Arial" w:cs="Arial"/>
                <w:color w:val="000000"/>
                <w:sz w:val="16"/>
                <w:szCs w:val="16"/>
                <w:lang w:eastAsia="en-GB"/>
              </w:rPr>
              <w:br/>
              <w:t>.</w:t>
            </w:r>
          </w:p>
        </w:tc>
        <w:tc>
          <w:tcPr>
            <w:tcW w:w="5680" w:type="dxa"/>
            <w:vMerge/>
            <w:tcBorders>
              <w:top w:val="nil"/>
              <w:left w:val="single" w:sz="4" w:space="0" w:color="auto"/>
              <w:bottom w:val="single" w:sz="4" w:space="0" w:color="000000"/>
              <w:right w:val="single" w:sz="8" w:space="0" w:color="auto"/>
            </w:tcBorders>
            <w:vAlign w:val="center"/>
            <w:hideMark/>
          </w:tcPr>
          <w:p w14:paraId="0B390422"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61945A90"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AFB9CF9"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13:00</w:t>
            </w:r>
          </w:p>
        </w:tc>
        <w:tc>
          <w:tcPr>
            <w:tcW w:w="6200" w:type="dxa"/>
            <w:vMerge/>
            <w:tcBorders>
              <w:top w:val="nil"/>
              <w:left w:val="single" w:sz="8" w:space="0" w:color="auto"/>
              <w:bottom w:val="single" w:sz="4" w:space="0" w:color="000000"/>
              <w:right w:val="single" w:sz="4" w:space="0" w:color="auto"/>
            </w:tcBorders>
            <w:vAlign w:val="center"/>
            <w:hideMark/>
          </w:tcPr>
          <w:p w14:paraId="21C2020E"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AD5A7D5"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6B1752C6"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13632B65"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13:05</w:t>
            </w:r>
          </w:p>
        </w:tc>
        <w:tc>
          <w:tcPr>
            <w:tcW w:w="6200" w:type="dxa"/>
            <w:vMerge/>
            <w:tcBorders>
              <w:top w:val="nil"/>
              <w:left w:val="single" w:sz="8" w:space="0" w:color="auto"/>
              <w:bottom w:val="single" w:sz="4" w:space="0" w:color="000000"/>
              <w:right w:val="single" w:sz="4" w:space="0" w:color="auto"/>
            </w:tcBorders>
            <w:vAlign w:val="center"/>
            <w:hideMark/>
          </w:tcPr>
          <w:p w14:paraId="5E847670"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1AC0A219"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43F675D5"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8CF70E2"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13:10</w:t>
            </w:r>
          </w:p>
        </w:tc>
        <w:tc>
          <w:tcPr>
            <w:tcW w:w="6200" w:type="dxa"/>
            <w:vMerge/>
            <w:tcBorders>
              <w:top w:val="nil"/>
              <w:left w:val="single" w:sz="8" w:space="0" w:color="auto"/>
              <w:bottom w:val="single" w:sz="4" w:space="0" w:color="000000"/>
              <w:right w:val="single" w:sz="4" w:space="0" w:color="auto"/>
            </w:tcBorders>
            <w:vAlign w:val="center"/>
            <w:hideMark/>
          </w:tcPr>
          <w:p w14:paraId="492A9127"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010F532C"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70B05FE8"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11344B8"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13:15</w:t>
            </w:r>
          </w:p>
        </w:tc>
        <w:tc>
          <w:tcPr>
            <w:tcW w:w="6200" w:type="dxa"/>
            <w:vMerge/>
            <w:tcBorders>
              <w:top w:val="nil"/>
              <w:left w:val="single" w:sz="8" w:space="0" w:color="auto"/>
              <w:bottom w:val="single" w:sz="4" w:space="0" w:color="000000"/>
              <w:right w:val="single" w:sz="4" w:space="0" w:color="auto"/>
            </w:tcBorders>
            <w:vAlign w:val="center"/>
            <w:hideMark/>
          </w:tcPr>
          <w:p w14:paraId="3B403211"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8CD8D3F"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095D8D2C"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95C461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13:20</w:t>
            </w:r>
          </w:p>
        </w:tc>
        <w:tc>
          <w:tcPr>
            <w:tcW w:w="6200" w:type="dxa"/>
            <w:vMerge w:val="restart"/>
            <w:tcBorders>
              <w:top w:val="nil"/>
              <w:left w:val="single" w:sz="8" w:space="0" w:color="auto"/>
              <w:bottom w:val="single" w:sz="4" w:space="0" w:color="000000"/>
              <w:right w:val="single" w:sz="4" w:space="0" w:color="auto"/>
            </w:tcBorders>
            <w:shd w:val="clear" w:color="000000" w:fill="FFF2CC"/>
            <w:vAlign w:val="center"/>
            <w:hideMark/>
          </w:tcPr>
          <w:p w14:paraId="23F8942E"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Managing Land and Water</w:t>
            </w:r>
            <w:r w:rsidRPr="00072E94">
              <w:rPr>
                <w:rFonts w:ascii="Arial" w:eastAsia="Times New Roman" w:hAnsi="Arial" w:cs="Arial"/>
                <w:color w:val="000000"/>
                <w:sz w:val="16"/>
                <w:szCs w:val="16"/>
                <w:lang w:eastAsia="en-GB"/>
              </w:rPr>
              <w:t xml:space="preserve">: </w:t>
            </w:r>
            <w:r w:rsidRPr="00072E94">
              <w:rPr>
                <w:rFonts w:ascii="Arial" w:eastAsia="Times New Roman" w:hAnsi="Arial" w:cs="Arial"/>
                <w:color w:val="000000"/>
                <w:sz w:val="16"/>
                <w:szCs w:val="16"/>
                <w:lang w:eastAsia="en-GB"/>
              </w:rPr>
              <w:br/>
              <w:t>Join us for this 3-part session  on.....</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r w:rsidRPr="00072E94">
              <w:rPr>
                <w:rFonts w:ascii="Arial" w:eastAsia="Times New Roman" w:hAnsi="Arial" w:cs="Arial"/>
                <w:b/>
                <w:bCs/>
                <w:color w:val="000000"/>
                <w:sz w:val="16"/>
                <w:szCs w:val="16"/>
                <w:lang w:eastAsia="en-GB"/>
              </w:rPr>
              <w:t xml:space="preserve">DEFRA Peatland Pilot </w:t>
            </w:r>
            <w:r w:rsidRPr="00072E94">
              <w:rPr>
                <w:rFonts w:ascii="Arial" w:eastAsia="Times New Roman" w:hAnsi="Arial" w:cs="Arial"/>
                <w:color w:val="000000"/>
                <w:sz w:val="16"/>
                <w:szCs w:val="16"/>
                <w:lang w:eastAsia="en-GB"/>
              </w:rPr>
              <w:br/>
              <w:t>Join Natural England as they present the findings of the Peat Pilot including drone footage of key lowland peat sites that will give you a real feel for the geography and the issues at play. Plus tell us what you think about some of the communication messages being developed following the Peat Pilot. We'd love to get your feedback!</w:t>
            </w:r>
            <w:r w:rsidRPr="00072E94">
              <w:rPr>
                <w:rFonts w:ascii="Arial" w:eastAsia="Times New Roman" w:hAnsi="Arial" w:cs="Arial"/>
                <w:color w:val="000000"/>
                <w:sz w:val="16"/>
                <w:szCs w:val="16"/>
                <w:lang w:eastAsia="en-GB"/>
              </w:rPr>
              <w:br/>
              <w:t xml:space="preserve">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 xml:space="preserve">and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r w:rsidRPr="00072E94">
              <w:rPr>
                <w:rFonts w:ascii="Arial" w:eastAsia="Times New Roman" w:hAnsi="Arial" w:cs="Arial"/>
                <w:b/>
                <w:bCs/>
                <w:color w:val="000000"/>
                <w:sz w:val="16"/>
                <w:szCs w:val="16"/>
                <w:lang w:eastAsia="en-GB"/>
              </w:rPr>
              <w:t>Building a City of Trees</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Watch as</w:t>
            </w:r>
            <w:r w:rsidRPr="00072E94">
              <w:rPr>
                <w:rFonts w:ascii="Arial" w:eastAsia="Times New Roman" w:hAnsi="Arial" w:cs="Arial"/>
                <w:b/>
                <w:bCs/>
                <w:color w:val="000000"/>
                <w:sz w:val="16"/>
                <w:szCs w:val="16"/>
                <w:lang w:eastAsia="en-GB"/>
              </w:rPr>
              <w:t xml:space="preserve"> </w:t>
            </w:r>
            <w:r w:rsidRPr="00072E94">
              <w:rPr>
                <w:rFonts w:ascii="Arial" w:eastAsia="Times New Roman" w:hAnsi="Arial" w:cs="Arial"/>
                <w:color w:val="000000"/>
                <w:sz w:val="16"/>
                <w:szCs w:val="16"/>
                <w:lang w:eastAsia="en-GB"/>
              </w:rPr>
              <w:t xml:space="preserve">City of Trees take you on a journey through local woodland and discuss Greater Manchester’s role in the Northern Forest, the importance of our trees and green spaces and how people can get involved in taking action across the city region at all levels and audiences from schools to developers.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r w:rsidRPr="00072E94">
              <w:rPr>
                <w:rFonts w:ascii="Arial" w:eastAsia="Times New Roman" w:hAnsi="Arial" w:cs="Arial"/>
                <w:b/>
                <w:bCs/>
                <w:color w:val="000000"/>
                <w:sz w:val="16"/>
                <w:szCs w:val="16"/>
                <w:lang w:eastAsia="en-GB"/>
              </w:rPr>
              <w:t>All Our Trees</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Find out about the</w:t>
            </w:r>
            <w:r w:rsidRPr="00072E94">
              <w:rPr>
                <w:rFonts w:ascii="Arial" w:eastAsia="Times New Roman" w:hAnsi="Arial" w:cs="Arial"/>
                <w:b/>
                <w:bCs/>
                <w:color w:val="000000"/>
                <w:sz w:val="16"/>
                <w:szCs w:val="16"/>
                <w:lang w:eastAsia="en-GB"/>
              </w:rPr>
              <w:t xml:space="preserve"> </w:t>
            </w:r>
            <w:r w:rsidRPr="00072E94">
              <w:rPr>
                <w:rFonts w:ascii="Arial" w:eastAsia="Times New Roman" w:hAnsi="Arial" w:cs="Arial"/>
                <w:color w:val="000000"/>
                <w:sz w:val="16"/>
                <w:szCs w:val="16"/>
                <w:lang w:eastAsia="en-GB"/>
              </w:rPr>
              <w:t>amazing things our trees can do for us</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lastRenderedPageBreak/>
              <w:t>including locking up carbon, trapping air pollutants and creating homes for wildlife.</w:t>
            </w: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12595D50" w14:textId="77777777"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lastRenderedPageBreak/>
              <w:t xml:space="preserve">Salford Stories </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Join us as we</w:t>
            </w:r>
            <w:r w:rsidRPr="00072E94">
              <w:rPr>
                <w:rFonts w:ascii="Arial" w:eastAsia="Times New Roman" w:hAnsi="Arial" w:cs="Arial"/>
                <w:b/>
                <w:bCs/>
                <w:color w:val="000000"/>
                <w:sz w:val="16"/>
                <w:szCs w:val="16"/>
                <w:lang w:eastAsia="en-GB"/>
              </w:rPr>
              <w:t xml:space="preserve"> c</w:t>
            </w:r>
            <w:r w:rsidRPr="00072E94">
              <w:rPr>
                <w:rFonts w:ascii="Arial" w:eastAsia="Times New Roman" w:hAnsi="Arial" w:cs="Arial"/>
                <w:color w:val="000000"/>
                <w:sz w:val="16"/>
                <w:szCs w:val="16"/>
                <w:lang w:eastAsia="en-GB"/>
              </w:rPr>
              <w:t>elebrate the city’s greenspace and the people who live, work and play in there. It’s time to discover #GreenSalford</w:t>
            </w:r>
            <w:r w:rsidRPr="00072E94">
              <w:rPr>
                <w:rFonts w:ascii="Arial" w:eastAsia="Times New Roman" w:hAnsi="Arial" w:cs="Arial"/>
                <w:color w:val="000000"/>
                <w:sz w:val="16"/>
                <w:szCs w:val="16"/>
                <w:lang w:eastAsia="en-GB"/>
              </w:rPr>
              <w:br/>
              <w:t xml:space="preserve">Featuring: </w:t>
            </w:r>
            <w:proofErr w:type="spellStart"/>
            <w:r w:rsidRPr="00072E94">
              <w:rPr>
                <w:rFonts w:ascii="Arial" w:eastAsia="Times New Roman" w:hAnsi="Arial" w:cs="Arial"/>
                <w:color w:val="000000"/>
                <w:sz w:val="16"/>
                <w:szCs w:val="16"/>
                <w:lang w:eastAsia="en-GB"/>
              </w:rPr>
              <w:t>Ordsall</w:t>
            </w:r>
            <w:proofErr w:type="spellEnd"/>
            <w:r w:rsidRPr="00072E94">
              <w:rPr>
                <w:rFonts w:ascii="Arial" w:eastAsia="Times New Roman" w:hAnsi="Arial" w:cs="Arial"/>
                <w:color w:val="000000"/>
                <w:sz w:val="16"/>
                <w:szCs w:val="16"/>
                <w:lang w:eastAsia="en-GB"/>
              </w:rPr>
              <w:t xml:space="preserve"> Hall Gardens, Peel Park, RHS Garden Bridgewater and Salford Wetland</w:t>
            </w:r>
          </w:p>
        </w:tc>
      </w:tr>
      <w:tr w:rsidR="00072E94" w:rsidRPr="00072E94" w14:paraId="10677931"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4FD92E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13:25</w:t>
            </w:r>
          </w:p>
        </w:tc>
        <w:tc>
          <w:tcPr>
            <w:tcW w:w="6200" w:type="dxa"/>
            <w:vMerge/>
            <w:tcBorders>
              <w:top w:val="nil"/>
              <w:left w:val="single" w:sz="8" w:space="0" w:color="auto"/>
              <w:bottom w:val="single" w:sz="4" w:space="0" w:color="000000"/>
              <w:right w:val="single" w:sz="4" w:space="0" w:color="auto"/>
            </w:tcBorders>
            <w:vAlign w:val="center"/>
            <w:hideMark/>
          </w:tcPr>
          <w:p w14:paraId="6EFA3B94"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10CC806C"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23B261EE"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6CA10AFD"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13:30</w:t>
            </w:r>
          </w:p>
        </w:tc>
        <w:tc>
          <w:tcPr>
            <w:tcW w:w="6200" w:type="dxa"/>
            <w:vMerge/>
            <w:tcBorders>
              <w:top w:val="nil"/>
              <w:left w:val="single" w:sz="8" w:space="0" w:color="auto"/>
              <w:bottom w:val="single" w:sz="4" w:space="0" w:color="000000"/>
              <w:right w:val="single" w:sz="4" w:space="0" w:color="auto"/>
            </w:tcBorders>
            <w:vAlign w:val="center"/>
            <w:hideMark/>
          </w:tcPr>
          <w:p w14:paraId="792F82F8"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EC05610"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3183CE83"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D63B132"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13:35</w:t>
            </w:r>
          </w:p>
        </w:tc>
        <w:tc>
          <w:tcPr>
            <w:tcW w:w="6200" w:type="dxa"/>
            <w:vMerge/>
            <w:tcBorders>
              <w:top w:val="nil"/>
              <w:left w:val="single" w:sz="8" w:space="0" w:color="auto"/>
              <w:bottom w:val="single" w:sz="4" w:space="0" w:color="000000"/>
              <w:right w:val="single" w:sz="4" w:space="0" w:color="auto"/>
            </w:tcBorders>
            <w:vAlign w:val="center"/>
            <w:hideMark/>
          </w:tcPr>
          <w:p w14:paraId="44917473"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1B2D3CD7" w14:textId="77777777" w:rsidR="00072E94" w:rsidRPr="00072E94" w:rsidRDefault="00072E94" w:rsidP="00072E94">
            <w:pPr>
              <w:jc w:val="center"/>
              <w:rPr>
                <w:rFonts w:ascii="Arial" w:eastAsia="Times New Roman" w:hAnsi="Arial" w:cs="Arial"/>
                <w:b/>
                <w:bCs/>
                <w:color w:val="000000"/>
                <w:sz w:val="16"/>
                <w:szCs w:val="16"/>
                <w:lang w:eastAsia="en-GB"/>
              </w:rPr>
            </w:pPr>
            <w:r w:rsidRPr="00072E94">
              <w:rPr>
                <w:rFonts w:ascii="Arial" w:eastAsia="Times New Roman" w:hAnsi="Arial" w:cs="Arial"/>
                <w:b/>
                <w:bCs/>
                <w:color w:val="000000"/>
                <w:sz w:val="16"/>
                <w:szCs w:val="16"/>
                <w:lang w:eastAsia="en-GB"/>
              </w:rPr>
              <w:t>Manchester Festival of Nature</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Hear from the Manchester Nature Consortium, a partnership of all the major conservation organisations in Greater Manchester, as they tell you all about the  Manchester Festival of Nature, a celebration of the wildlife of Manchester.</w:t>
            </w:r>
          </w:p>
        </w:tc>
      </w:tr>
      <w:tr w:rsidR="00072E94" w:rsidRPr="00072E94" w14:paraId="2D1B9142"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2896393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13:40</w:t>
            </w:r>
          </w:p>
        </w:tc>
        <w:tc>
          <w:tcPr>
            <w:tcW w:w="6200" w:type="dxa"/>
            <w:vMerge/>
            <w:tcBorders>
              <w:top w:val="nil"/>
              <w:left w:val="single" w:sz="8" w:space="0" w:color="auto"/>
              <w:bottom w:val="single" w:sz="4" w:space="0" w:color="000000"/>
              <w:right w:val="single" w:sz="4" w:space="0" w:color="auto"/>
            </w:tcBorders>
            <w:vAlign w:val="center"/>
            <w:hideMark/>
          </w:tcPr>
          <w:p w14:paraId="261E4468"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233178E"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34EAEF78"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15A04F65"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13:45</w:t>
            </w:r>
          </w:p>
        </w:tc>
        <w:tc>
          <w:tcPr>
            <w:tcW w:w="6200" w:type="dxa"/>
            <w:vMerge/>
            <w:tcBorders>
              <w:top w:val="nil"/>
              <w:left w:val="single" w:sz="8" w:space="0" w:color="auto"/>
              <w:bottom w:val="single" w:sz="4" w:space="0" w:color="000000"/>
              <w:right w:val="single" w:sz="4" w:space="0" w:color="auto"/>
            </w:tcBorders>
            <w:vAlign w:val="center"/>
            <w:hideMark/>
          </w:tcPr>
          <w:p w14:paraId="421294EE"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5DE853FD" w14:textId="43B23BE1"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My Place: Aligning People in Natures Recovery</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 xml:space="preserve">Lancashire Wildlife Trust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Join us as we talk to you in more depth about this amazing initiative that started in 2016 as a partnership between the Lancashire Wildlife Trust and Lancashire Care NHS Foundation Trust.</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r>
            <w:proofErr w:type="spellStart"/>
            <w:r w:rsidRPr="00072E94">
              <w:rPr>
                <w:rFonts w:ascii="Arial" w:eastAsia="Times New Roman" w:hAnsi="Arial" w:cs="Arial"/>
                <w:color w:val="000000"/>
                <w:sz w:val="16"/>
                <w:szCs w:val="16"/>
                <w:lang w:eastAsia="en-GB"/>
              </w:rPr>
              <w:t>Myplace</w:t>
            </w:r>
            <w:proofErr w:type="spellEnd"/>
            <w:r w:rsidRPr="00072E94">
              <w:rPr>
                <w:rFonts w:ascii="Arial" w:eastAsia="Times New Roman" w:hAnsi="Arial" w:cs="Arial"/>
                <w:color w:val="000000"/>
                <w:sz w:val="16"/>
                <w:szCs w:val="16"/>
                <w:lang w:eastAsia="en-GB"/>
              </w:rPr>
              <w:t xml:space="preserve"> works to actively engage people with nature using the 5 ways to wellbeing. </w:t>
            </w:r>
            <w:r w:rsidRPr="00072E94">
              <w:rPr>
                <w:rFonts w:ascii="Arial" w:eastAsia="Times New Roman" w:hAnsi="Arial" w:cs="Arial"/>
                <w:color w:val="000000"/>
                <w:sz w:val="16"/>
                <w:szCs w:val="16"/>
                <w:lang w:eastAsia="en-GB"/>
              </w:rPr>
              <w:br/>
            </w:r>
            <w:r w:rsidRPr="00072E94">
              <w:rPr>
                <w:rFonts w:ascii="Arial" w:eastAsia="Times New Roman" w:hAnsi="Arial" w:cs="Arial"/>
                <w:color w:val="000000"/>
                <w:sz w:val="16"/>
                <w:szCs w:val="16"/>
                <w:lang w:eastAsia="en-GB"/>
              </w:rPr>
              <w:br/>
              <w:t xml:space="preserve"> This innovative flagship wellbeing project recognises the power and importance of local green spaces for individual and community wellbeing and how green wellbeing programmes help natures recovery and contribute to tackling the ecological and climate crisis.</w:t>
            </w:r>
          </w:p>
        </w:tc>
      </w:tr>
      <w:tr w:rsidR="00072E94" w:rsidRPr="00072E94" w14:paraId="322635B2"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3F1B146"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13:50</w:t>
            </w:r>
          </w:p>
        </w:tc>
        <w:tc>
          <w:tcPr>
            <w:tcW w:w="6200" w:type="dxa"/>
            <w:vMerge/>
            <w:tcBorders>
              <w:top w:val="nil"/>
              <w:left w:val="single" w:sz="8" w:space="0" w:color="auto"/>
              <w:bottom w:val="single" w:sz="4" w:space="0" w:color="000000"/>
              <w:right w:val="single" w:sz="4" w:space="0" w:color="auto"/>
            </w:tcBorders>
            <w:vAlign w:val="center"/>
            <w:hideMark/>
          </w:tcPr>
          <w:p w14:paraId="5A2AACBC"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32318E20"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776F483"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EE6BFD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13:55</w:t>
            </w:r>
          </w:p>
        </w:tc>
        <w:tc>
          <w:tcPr>
            <w:tcW w:w="6200" w:type="dxa"/>
            <w:vMerge/>
            <w:tcBorders>
              <w:top w:val="nil"/>
              <w:left w:val="single" w:sz="8" w:space="0" w:color="auto"/>
              <w:bottom w:val="single" w:sz="4" w:space="0" w:color="000000"/>
              <w:right w:val="single" w:sz="4" w:space="0" w:color="auto"/>
            </w:tcBorders>
            <w:vAlign w:val="center"/>
            <w:hideMark/>
          </w:tcPr>
          <w:p w14:paraId="755B3EB9"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48823D50"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2514B34"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398F264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14:00</w:t>
            </w:r>
          </w:p>
        </w:tc>
        <w:tc>
          <w:tcPr>
            <w:tcW w:w="6200" w:type="dxa"/>
            <w:vMerge/>
            <w:tcBorders>
              <w:top w:val="nil"/>
              <w:left w:val="single" w:sz="8" w:space="0" w:color="auto"/>
              <w:bottom w:val="single" w:sz="4" w:space="0" w:color="000000"/>
              <w:right w:val="single" w:sz="4" w:space="0" w:color="auto"/>
            </w:tcBorders>
            <w:vAlign w:val="center"/>
            <w:hideMark/>
          </w:tcPr>
          <w:p w14:paraId="43BB24DD"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D82144A"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7B197EB"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3BEC829"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14:05</w:t>
            </w:r>
          </w:p>
        </w:tc>
        <w:tc>
          <w:tcPr>
            <w:tcW w:w="620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9117E33" w14:textId="27AFF6FD"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color w:val="000000"/>
                <w:sz w:val="16"/>
                <w:szCs w:val="16"/>
                <w:lang w:eastAsia="en-GB"/>
              </w:rPr>
              <w:t>BREAK</w:t>
            </w:r>
          </w:p>
        </w:tc>
        <w:tc>
          <w:tcPr>
            <w:tcW w:w="5680" w:type="dxa"/>
            <w:vMerge/>
            <w:tcBorders>
              <w:top w:val="nil"/>
              <w:left w:val="single" w:sz="4" w:space="0" w:color="auto"/>
              <w:bottom w:val="single" w:sz="4" w:space="0" w:color="000000"/>
              <w:right w:val="single" w:sz="8" w:space="0" w:color="auto"/>
            </w:tcBorders>
            <w:vAlign w:val="center"/>
            <w:hideMark/>
          </w:tcPr>
          <w:p w14:paraId="3F2348EE"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01F03734"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31DFAD3"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14:10</w:t>
            </w:r>
          </w:p>
        </w:tc>
        <w:tc>
          <w:tcPr>
            <w:tcW w:w="6200" w:type="dxa"/>
            <w:vMerge/>
            <w:tcBorders>
              <w:top w:val="nil"/>
              <w:left w:val="single" w:sz="8" w:space="0" w:color="auto"/>
              <w:bottom w:val="single" w:sz="4" w:space="0" w:color="000000"/>
              <w:right w:val="single" w:sz="4" w:space="0" w:color="auto"/>
            </w:tcBorders>
            <w:vAlign w:val="center"/>
            <w:hideMark/>
          </w:tcPr>
          <w:p w14:paraId="302C2C12"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29A389F5"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3B918E4A"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7826608"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14:15</w:t>
            </w:r>
          </w:p>
        </w:tc>
        <w:tc>
          <w:tcPr>
            <w:tcW w:w="6200" w:type="dxa"/>
            <w:vMerge w:val="restart"/>
            <w:tcBorders>
              <w:top w:val="nil"/>
              <w:left w:val="nil"/>
              <w:bottom w:val="single" w:sz="4" w:space="0" w:color="000000"/>
              <w:right w:val="single" w:sz="4" w:space="0" w:color="auto"/>
            </w:tcBorders>
            <w:shd w:val="clear" w:color="000000" w:fill="DDEBF7"/>
            <w:vAlign w:val="center"/>
            <w:hideMark/>
          </w:tcPr>
          <w:p w14:paraId="60913E30" w14:textId="2AA0E6D8" w:rsidR="00072E94" w:rsidRPr="00072E94" w:rsidRDefault="00072E94" w:rsidP="00072E94">
            <w:pPr>
              <w:jc w:val="center"/>
              <w:rPr>
                <w:rFonts w:ascii="Arial" w:eastAsia="Times New Roman" w:hAnsi="Arial" w:cs="Arial"/>
                <w:color w:val="000000"/>
                <w:sz w:val="16"/>
                <w:szCs w:val="16"/>
                <w:lang w:eastAsia="en-GB"/>
              </w:rPr>
            </w:pPr>
            <w:r w:rsidRPr="00072E94">
              <w:rPr>
                <w:rFonts w:ascii="Arial" w:eastAsia="Times New Roman" w:hAnsi="Arial" w:cs="Arial"/>
                <w:b/>
                <w:bCs/>
                <w:color w:val="000000"/>
                <w:sz w:val="16"/>
                <w:szCs w:val="16"/>
                <w:lang w:eastAsia="en-GB"/>
              </w:rPr>
              <w:t xml:space="preserve">NATURAL ENVIRONMENT LIVE Question &amp; Answer Session </w:t>
            </w:r>
            <w:r w:rsidRPr="00072E94">
              <w:rPr>
                <w:rFonts w:ascii="Arial" w:eastAsia="Times New Roman" w:hAnsi="Arial" w:cs="Arial"/>
                <w:b/>
                <w:bCs/>
                <w:color w:val="000000"/>
                <w:sz w:val="16"/>
                <w:szCs w:val="16"/>
                <w:lang w:eastAsia="en-GB"/>
              </w:rPr>
              <w:br/>
            </w:r>
            <w:r w:rsidRPr="00072E94">
              <w:rPr>
                <w:rFonts w:ascii="Arial" w:eastAsia="Times New Roman" w:hAnsi="Arial" w:cs="Arial"/>
                <w:b/>
                <w:bCs/>
                <w:color w:val="000000"/>
                <w:sz w:val="16"/>
                <w:szCs w:val="16"/>
                <w:lang w:eastAsia="en-GB"/>
              </w:rPr>
              <w:br/>
              <w:t xml:space="preserve">Join our panel of experts who will be answering your key questions from the day </w:t>
            </w:r>
            <w:r w:rsidRPr="00072E94">
              <w:rPr>
                <w:rFonts w:ascii="Arial" w:eastAsia="Times New Roman" w:hAnsi="Arial" w:cs="Arial"/>
                <w:b/>
                <w:bCs/>
                <w:color w:val="000000"/>
                <w:sz w:val="16"/>
                <w:szCs w:val="16"/>
                <w:lang w:eastAsia="en-GB"/>
              </w:rPr>
              <w:br/>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Anne Selby, CEO of Lancashire Wildlife Trust &amp; Chair of the GM Natural Capital Group</w:t>
            </w:r>
            <w:r w:rsidRPr="00072E94">
              <w:rPr>
                <w:rFonts w:ascii="Arial" w:eastAsia="Times New Roman" w:hAnsi="Arial" w:cs="Arial"/>
                <w:color w:val="000000"/>
                <w:sz w:val="16"/>
                <w:szCs w:val="16"/>
                <w:lang w:eastAsia="en-GB"/>
              </w:rPr>
              <w:br/>
              <w:t xml:space="preserve">Mark </w:t>
            </w:r>
            <w:proofErr w:type="spellStart"/>
            <w:r w:rsidRPr="00072E94">
              <w:rPr>
                <w:rFonts w:ascii="Arial" w:eastAsia="Times New Roman" w:hAnsi="Arial" w:cs="Arial"/>
                <w:color w:val="000000"/>
                <w:sz w:val="16"/>
                <w:szCs w:val="16"/>
                <w:lang w:eastAsia="en-GB"/>
              </w:rPr>
              <w:t>Easedale</w:t>
            </w:r>
            <w:proofErr w:type="spellEnd"/>
            <w:r w:rsidRPr="00072E94">
              <w:rPr>
                <w:rFonts w:ascii="Arial" w:eastAsia="Times New Roman" w:hAnsi="Arial" w:cs="Arial"/>
                <w:color w:val="000000"/>
                <w:sz w:val="16"/>
                <w:szCs w:val="16"/>
                <w:lang w:eastAsia="en-GB"/>
              </w:rPr>
              <w:t>, Area Environment Manager, Greater Manchester from the EA</w:t>
            </w:r>
            <w:r w:rsidRPr="00072E94">
              <w:rPr>
                <w:rFonts w:ascii="Arial" w:eastAsia="Times New Roman" w:hAnsi="Arial" w:cs="Arial"/>
                <w:color w:val="000000"/>
                <w:sz w:val="16"/>
                <w:szCs w:val="16"/>
                <w:lang w:eastAsia="en-GB"/>
              </w:rPr>
              <w:br/>
              <w:t>Jo Holden, Sustainability Manager from Peel Land and Property Group Management Limited</w:t>
            </w:r>
            <w:r w:rsidRPr="00072E94">
              <w:rPr>
                <w:rFonts w:ascii="Arial" w:eastAsia="Times New Roman" w:hAnsi="Arial" w:cs="Arial"/>
                <w:color w:val="000000"/>
                <w:sz w:val="16"/>
                <w:szCs w:val="16"/>
                <w:lang w:eastAsia="en-GB"/>
              </w:rPr>
              <w:br/>
            </w:r>
            <w:r w:rsidR="00EF7199" w:rsidRPr="00EF7199">
              <w:rPr>
                <w:rFonts w:ascii="Arial" w:eastAsia="Times New Roman" w:hAnsi="Arial" w:cs="Arial"/>
                <w:color w:val="000000"/>
                <w:sz w:val="16"/>
                <w:szCs w:val="16"/>
                <w:lang w:eastAsia="en-GB"/>
              </w:rPr>
              <w:t>Ginny Hinton, Area Manager for Natural England’s Cheshire to Lancashire Area Team</w:t>
            </w:r>
            <w:r w:rsidRPr="00072E94">
              <w:rPr>
                <w:rFonts w:ascii="Arial" w:eastAsia="Times New Roman" w:hAnsi="Arial" w:cs="Arial"/>
                <w:color w:val="000000"/>
                <w:sz w:val="16"/>
                <w:szCs w:val="16"/>
                <w:lang w:eastAsia="en-GB"/>
              </w:rPr>
              <w:br/>
              <w:t xml:space="preserve">Sarah Jenner, </w:t>
            </w:r>
            <w:r w:rsidR="00C04D83">
              <w:rPr>
                <w:rFonts w:ascii="Arial" w:eastAsia="Times New Roman" w:hAnsi="Arial" w:cs="Arial"/>
                <w:color w:val="000000"/>
                <w:sz w:val="16"/>
                <w:szCs w:val="16"/>
                <w:lang w:eastAsia="en-GB"/>
              </w:rPr>
              <w:t>Head of Environmental Strategy and Regulation</w:t>
            </w:r>
            <w:r w:rsidRPr="00072E94">
              <w:rPr>
                <w:rFonts w:ascii="Arial" w:eastAsia="Times New Roman" w:hAnsi="Arial" w:cs="Arial"/>
                <w:color w:val="000000"/>
                <w:sz w:val="16"/>
                <w:szCs w:val="16"/>
                <w:lang w:eastAsia="en-GB"/>
              </w:rPr>
              <w:t xml:space="preserve"> at United Utilities</w:t>
            </w:r>
          </w:p>
        </w:tc>
        <w:tc>
          <w:tcPr>
            <w:tcW w:w="5680" w:type="dxa"/>
            <w:vMerge/>
            <w:tcBorders>
              <w:top w:val="nil"/>
              <w:left w:val="single" w:sz="4" w:space="0" w:color="auto"/>
              <w:bottom w:val="single" w:sz="4" w:space="0" w:color="000000"/>
              <w:right w:val="single" w:sz="8" w:space="0" w:color="auto"/>
            </w:tcBorders>
            <w:vAlign w:val="center"/>
            <w:hideMark/>
          </w:tcPr>
          <w:p w14:paraId="3F0B9CF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1D545D24"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5A0C8F9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14:20</w:t>
            </w:r>
          </w:p>
        </w:tc>
        <w:tc>
          <w:tcPr>
            <w:tcW w:w="6200" w:type="dxa"/>
            <w:vMerge/>
            <w:tcBorders>
              <w:top w:val="nil"/>
              <w:left w:val="nil"/>
              <w:bottom w:val="single" w:sz="4" w:space="0" w:color="000000"/>
              <w:right w:val="single" w:sz="4" w:space="0" w:color="auto"/>
            </w:tcBorders>
            <w:vAlign w:val="center"/>
            <w:hideMark/>
          </w:tcPr>
          <w:p w14:paraId="2EEC699F"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3E9CB83A"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31440682"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8860046"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14:25</w:t>
            </w:r>
          </w:p>
        </w:tc>
        <w:tc>
          <w:tcPr>
            <w:tcW w:w="6200" w:type="dxa"/>
            <w:vMerge/>
            <w:tcBorders>
              <w:top w:val="nil"/>
              <w:left w:val="nil"/>
              <w:bottom w:val="single" w:sz="4" w:space="0" w:color="000000"/>
              <w:right w:val="single" w:sz="4" w:space="0" w:color="auto"/>
            </w:tcBorders>
            <w:vAlign w:val="center"/>
            <w:hideMark/>
          </w:tcPr>
          <w:p w14:paraId="57C5613C"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4A30128A"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59A17287" w14:textId="77777777" w:rsidTr="00072E94">
        <w:trPr>
          <w:trHeight w:val="1600"/>
          <w:jc w:val="center"/>
        </w:trPr>
        <w:tc>
          <w:tcPr>
            <w:tcW w:w="1360" w:type="dxa"/>
            <w:tcBorders>
              <w:top w:val="nil"/>
              <w:left w:val="single" w:sz="4" w:space="0" w:color="auto"/>
              <w:bottom w:val="single" w:sz="4" w:space="0" w:color="auto"/>
              <w:right w:val="single" w:sz="4" w:space="0" w:color="auto"/>
            </w:tcBorders>
            <w:shd w:val="clear" w:color="auto" w:fill="327B0F"/>
            <w:noWrap/>
            <w:vAlign w:val="center"/>
            <w:hideMark/>
          </w:tcPr>
          <w:p w14:paraId="19BA82EB"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14:30</w:t>
            </w:r>
          </w:p>
        </w:tc>
        <w:tc>
          <w:tcPr>
            <w:tcW w:w="6200" w:type="dxa"/>
            <w:vMerge/>
            <w:tcBorders>
              <w:top w:val="nil"/>
              <w:left w:val="nil"/>
              <w:bottom w:val="single" w:sz="4" w:space="0" w:color="000000"/>
              <w:right w:val="single" w:sz="4" w:space="0" w:color="auto"/>
            </w:tcBorders>
            <w:vAlign w:val="center"/>
            <w:hideMark/>
          </w:tcPr>
          <w:p w14:paraId="233D351C"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E2B2E70"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36A8736F"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21B377FE"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14:35</w:t>
            </w:r>
          </w:p>
        </w:tc>
        <w:tc>
          <w:tcPr>
            <w:tcW w:w="6200" w:type="dxa"/>
            <w:vMerge/>
            <w:tcBorders>
              <w:top w:val="nil"/>
              <w:left w:val="nil"/>
              <w:bottom w:val="single" w:sz="4" w:space="0" w:color="000000"/>
              <w:right w:val="single" w:sz="4" w:space="0" w:color="auto"/>
            </w:tcBorders>
            <w:vAlign w:val="center"/>
            <w:hideMark/>
          </w:tcPr>
          <w:p w14:paraId="7D0F01AB"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clear" w:color="000000" w:fill="C6E0B4"/>
            <w:vAlign w:val="center"/>
            <w:hideMark/>
          </w:tcPr>
          <w:p w14:paraId="43BFF861" w14:textId="77777777" w:rsidR="00072E94" w:rsidRPr="00072E94" w:rsidRDefault="00072E94" w:rsidP="00072E94">
            <w:pPr>
              <w:jc w:val="center"/>
              <w:rPr>
                <w:rFonts w:ascii="Arial" w:eastAsia="Times New Roman" w:hAnsi="Arial" w:cs="Arial"/>
                <w:b/>
                <w:bCs/>
                <w:color w:val="000000"/>
                <w:sz w:val="16"/>
                <w:szCs w:val="16"/>
                <w:lang w:eastAsia="en-GB"/>
              </w:rPr>
            </w:pPr>
            <w:r w:rsidRPr="00072E94">
              <w:rPr>
                <w:rFonts w:ascii="Arial" w:eastAsia="Times New Roman" w:hAnsi="Arial" w:cs="Arial"/>
                <w:b/>
                <w:bCs/>
                <w:color w:val="000000"/>
                <w:sz w:val="16"/>
                <w:szCs w:val="16"/>
                <w:lang w:eastAsia="en-GB"/>
              </w:rPr>
              <w:t>Extinction: What Our Young People Think</w:t>
            </w:r>
            <w:r w:rsidRPr="00072E94">
              <w:rPr>
                <w:rFonts w:ascii="Arial" w:eastAsia="Times New Roman" w:hAnsi="Arial" w:cs="Arial"/>
                <w:b/>
                <w:bCs/>
                <w:color w:val="000000"/>
                <w:sz w:val="16"/>
                <w:szCs w:val="16"/>
                <w:lang w:eastAsia="en-GB"/>
              </w:rPr>
              <w:br/>
            </w:r>
            <w:r w:rsidRPr="00072E94">
              <w:rPr>
                <w:rFonts w:ascii="Arial" w:eastAsia="Times New Roman" w:hAnsi="Arial" w:cs="Arial"/>
                <w:color w:val="000000"/>
                <w:sz w:val="16"/>
                <w:szCs w:val="16"/>
                <w:lang w:eastAsia="en-GB"/>
              </w:rPr>
              <w:t>Inspired by the woolly mammoth discovery. The Spotlight Troupe circus visit lost worlds, climate change and extinction and share their thoughts on extinction to lockdown.</w:t>
            </w:r>
          </w:p>
        </w:tc>
      </w:tr>
      <w:tr w:rsidR="00072E94" w:rsidRPr="00072E94" w14:paraId="31D2E656"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7614D20"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14:40</w:t>
            </w:r>
          </w:p>
        </w:tc>
        <w:tc>
          <w:tcPr>
            <w:tcW w:w="6200" w:type="dxa"/>
            <w:vMerge/>
            <w:tcBorders>
              <w:top w:val="nil"/>
              <w:left w:val="nil"/>
              <w:bottom w:val="single" w:sz="4" w:space="0" w:color="000000"/>
              <w:right w:val="single" w:sz="4" w:space="0" w:color="auto"/>
            </w:tcBorders>
            <w:vAlign w:val="center"/>
            <w:hideMark/>
          </w:tcPr>
          <w:p w14:paraId="6AD8C2BA"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18B34E63" w14:textId="77777777" w:rsidR="00072E94" w:rsidRPr="00072E94" w:rsidRDefault="00072E94" w:rsidP="00072E94">
            <w:pPr>
              <w:jc w:val="center"/>
              <w:rPr>
                <w:rFonts w:ascii="Arial" w:eastAsia="Times New Roman" w:hAnsi="Arial" w:cs="Arial"/>
                <w:b/>
                <w:bCs/>
                <w:color w:val="000000"/>
                <w:sz w:val="16"/>
                <w:szCs w:val="16"/>
                <w:lang w:eastAsia="en-GB"/>
              </w:rPr>
            </w:pPr>
          </w:p>
        </w:tc>
      </w:tr>
      <w:tr w:rsidR="00072E94" w:rsidRPr="00072E94" w14:paraId="45D0ADE7"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02DB37D4"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14:45</w:t>
            </w:r>
          </w:p>
        </w:tc>
        <w:tc>
          <w:tcPr>
            <w:tcW w:w="6200" w:type="dxa"/>
            <w:vMerge/>
            <w:tcBorders>
              <w:top w:val="nil"/>
              <w:left w:val="nil"/>
              <w:bottom w:val="single" w:sz="4" w:space="0" w:color="000000"/>
              <w:right w:val="single" w:sz="4" w:space="0" w:color="auto"/>
            </w:tcBorders>
            <w:vAlign w:val="center"/>
            <w:hideMark/>
          </w:tcPr>
          <w:p w14:paraId="2EF9778A"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val="restart"/>
            <w:tcBorders>
              <w:top w:val="nil"/>
              <w:left w:val="single" w:sz="4" w:space="0" w:color="auto"/>
              <w:bottom w:val="single" w:sz="4" w:space="0" w:color="000000"/>
              <w:right w:val="single" w:sz="8" w:space="0" w:color="auto"/>
            </w:tcBorders>
            <w:shd w:val="thinDiagStripe" w:color="000000" w:fill="auto"/>
            <w:vAlign w:val="center"/>
            <w:hideMark/>
          </w:tcPr>
          <w:p w14:paraId="336BB377" w14:textId="24A30FFE"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41BE7E3F"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71AC504E"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14:50</w:t>
            </w:r>
          </w:p>
        </w:tc>
        <w:tc>
          <w:tcPr>
            <w:tcW w:w="6200" w:type="dxa"/>
            <w:vMerge/>
            <w:tcBorders>
              <w:top w:val="nil"/>
              <w:left w:val="nil"/>
              <w:bottom w:val="single" w:sz="4" w:space="0" w:color="000000"/>
              <w:right w:val="single" w:sz="4" w:space="0" w:color="auto"/>
            </w:tcBorders>
            <w:vAlign w:val="center"/>
            <w:hideMark/>
          </w:tcPr>
          <w:p w14:paraId="7A91B4EC"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42D6B3DA"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11417527"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43FE1EBD"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lastRenderedPageBreak/>
              <w:t>14:55</w:t>
            </w:r>
          </w:p>
        </w:tc>
        <w:tc>
          <w:tcPr>
            <w:tcW w:w="6200" w:type="dxa"/>
            <w:vMerge/>
            <w:tcBorders>
              <w:top w:val="nil"/>
              <w:left w:val="nil"/>
              <w:bottom w:val="single" w:sz="4" w:space="0" w:color="000000"/>
              <w:right w:val="single" w:sz="4" w:space="0" w:color="auto"/>
            </w:tcBorders>
            <w:vAlign w:val="center"/>
            <w:hideMark/>
          </w:tcPr>
          <w:p w14:paraId="06EE0910" w14:textId="77777777" w:rsidR="00072E94" w:rsidRPr="00072E94" w:rsidRDefault="00072E94" w:rsidP="00072E94">
            <w:pPr>
              <w:jc w:val="center"/>
              <w:rPr>
                <w:rFonts w:ascii="Arial" w:eastAsia="Times New Roman" w:hAnsi="Arial" w:cs="Arial"/>
                <w:color w:val="000000"/>
                <w:sz w:val="16"/>
                <w:szCs w:val="16"/>
                <w:lang w:eastAsia="en-GB"/>
              </w:rPr>
            </w:pPr>
          </w:p>
        </w:tc>
        <w:tc>
          <w:tcPr>
            <w:tcW w:w="5680" w:type="dxa"/>
            <w:vMerge/>
            <w:tcBorders>
              <w:top w:val="nil"/>
              <w:left w:val="single" w:sz="4" w:space="0" w:color="auto"/>
              <w:bottom w:val="single" w:sz="4" w:space="0" w:color="000000"/>
              <w:right w:val="single" w:sz="8" w:space="0" w:color="auto"/>
            </w:tcBorders>
            <w:vAlign w:val="center"/>
            <w:hideMark/>
          </w:tcPr>
          <w:p w14:paraId="74DE5A77" w14:textId="77777777" w:rsidR="00072E94" w:rsidRPr="00072E94" w:rsidRDefault="00072E94" w:rsidP="00072E94">
            <w:pPr>
              <w:jc w:val="center"/>
              <w:rPr>
                <w:rFonts w:ascii="Arial" w:eastAsia="Times New Roman" w:hAnsi="Arial" w:cs="Arial"/>
                <w:color w:val="000000"/>
                <w:sz w:val="16"/>
                <w:szCs w:val="16"/>
                <w:lang w:eastAsia="en-GB"/>
              </w:rPr>
            </w:pPr>
          </w:p>
        </w:tc>
      </w:tr>
      <w:tr w:rsidR="00072E94" w:rsidRPr="00072E94" w14:paraId="7C4A912E" w14:textId="77777777" w:rsidTr="00072E94">
        <w:trPr>
          <w:trHeight w:val="1600"/>
          <w:jc w:val="center"/>
        </w:trPr>
        <w:tc>
          <w:tcPr>
            <w:tcW w:w="1360" w:type="dxa"/>
            <w:tcBorders>
              <w:top w:val="nil"/>
              <w:left w:val="single" w:sz="8" w:space="0" w:color="auto"/>
              <w:bottom w:val="single" w:sz="4" w:space="0" w:color="auto"/>
              <w:right w:val="nil"/>
            </w:tcBorders>
            <w:shd w:val="clear" w:color="auto" w:fill="327B0F"/>
            <w:noWrap/>
            <w:vAlign w:val="center"/>
            <w:hideMark/>
          </w:tcPr>
          <w:p w14:paraId="17381EA1" w14:textId="77777777" w:rsidR="00072E94" w:rsidRPr="00072E94" w:rsidRDefault="00072E94" w:rsidP="00072E94">
            <w:pPr>
              <w:jc w:val="center"/>
              <w:rPr>
                <w:rFonts w:ascii="Arial" w:eastAsia="Times New Roman" w:hAnsi="Arial" w:cs="Arial"/>
                <w:b/>
                <w:bCs/>
                <w:color w:val="FFFFFF" w:themeColor="background1"/>
                <w:sz w:val="16"/>
                <w:szCs w:val="16"/>
                <w:lang w:eastAsia="en-GB"/>
              </w:rPr>
            </w:pPr>
            <w:r w:rsidRPr="00072E94">
              <w:rPr>
                <w:rFonts w:ascii="Arial" w:eastAsia="Times New Roman" w:hAnsi="Arial" w:cs="Arial"/>
                <w:b/>
                <w:bCs/>
                <w:color w:val="FFFFFF" w:themeColor="background1"/>
                <w:sz w:val="16"/>
                <w:szCs w:val="16"/>
                <w:lang w:eastAsia="en-GB"/>
              </w:rPr>
              <w:t>15:00</w:t>
            </w:r>
          </w:p>
        </w:tc>
        <w:tc>
          <w:tcPr>
            <w:tcW w:w="11880" w:type="dxa"/>
            <w:gridSpan w:val="2"/>
            <w:tcBorders>
              <w:top w:val="single" w:sz="4" w:space="0" w:color="auto"/>
              <w:left w:val="single" w:sz="8" w:space="0" w:color="auto"/>
              <w:bottom w:val="single" w:sz="4" w:space="0" w:color="auto"/>
              <w:right w:val="single" w:sz="8" w:space="0" w:color="000000"/>
            </w:tcBorders>
            <w:shd w:val="clear" w:color="000000" w:fill="92D050"/>
            <w:noWrap/>
            <w:vAlign w:val="center"/>
            <w:hideMark/>
          </w:tcPr>
          <w:p w14:paraId="5EFBC893" w14:textId="77777777" w:rsidR="00072E94" w:rsidRPr="00072E94" w:rsidRDefault="00072E94" w:rsidP="00072E94">
            <w:pPr>
              <w:jc w:val="center"/>
              <w:rPr>
                <w:rFonts w:ascii="Arial" w:eastAsia="Times New Roman" w:hAnsi="Arial" w:cs="Arial"/>
                <w:b/>
                <w:bCs/>
                <w:color w:val="000000"/>
                <w:sz w:val="16"/>
                <w:szCs w:val="16"/>
                <w:lang w:eastAsia="en-GB"/>
              </w:rPr>
            </w:pPr>
            <w:r w:rsidRPr="00072E94">
              <w:rPr>
                <w:rFonts w:ascii="Arial" w:eastAsia="Times New Roman" w:hAnsi="Arial" w:cs="Arial"/>
                <w:b/>
                <w:bCs/>
                <w:color w:val="000000"/>
                <w:sz w:val="16"/>
                <w:szCs w:val="16"/>
                <w:lang w:eastAsia="en-GB"/>
              </w:rPr>
              <w:t>CLOSE</w:t>
            </w:r>
          </w:p>
        </w:tc>
      </w:tr>
    </w:tbl>
    <w:p w14:paraId="5AD48630" w14:textId="77777777" w:rsidR="00072E94" w:rsidRPr="00072E94" w:rsidRDefault="00072E94" w:rsidP="00072E94">
      <w:pPr>
        <w:rPr>
          <w:rFonts w:ascii="Arial" w:hAnsi="Arial" w:cs="Arial"/>
        </w:rPr>
      </w:pPr>
    </w:p>
    <w:sectPr w:rsidR="00072E94" w:rsidRPr="00072E94" w:rsidSect="00B9723D">
      <w:headerReference w:type="default" r:id="rId7"/>
      <w:pgSz w:w="11900" w:h="16840"/>
      <w:pgMar w:top="1440" w:right="1440" w:bottom="1440" w:left="1440"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8E35" w14:textId="77777777" w:rsidR="00E33A89" w:rsidRDefault="00E33A89" w:rsidP="00D669FA">
      <w:r>
        <w:separator/>
      </w:r>
    </w:p>
  </w:endnote>
  <w:endnote w:type="continuationSeparator" w:id="0">
    <w:p w14:paraId="395A0F27" w14:textId="77777777" w:rsidR="00E33A89" w:rsidRDefault="00E33A89" w:rsidP="00D6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91FD" w14:textId="77777777" w:rsidR="00E33A89" w:rsidRDefault="00E33A89" w:rsidP="00D669FA">
      <w:r>
        <w:separator/>
      </w:r>
    </w:p>
  </w:footnote>
  <w:footnote w:type="continuationSeparator" w:id="0">
    <w:p w14:paraId="7E360832" w14:textId="77777777" w:rsidR="00E33A89" w:rsidRDefault="00E33A89" w:rsidP="00D6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D5AC" w14:textId="54883103" w:rsidR="00D669FA" w:rsidRDefault="00B9723D">
    <w:pPr>
      <w:pStyle w:val="Header"/>
    </w:pPr>
    <w:r>
      <w:rPr>
        <w:noProof/>
      </w:rPr>
      <w:drawing>
        <wp:anchor distT="0" distB="0" distL="114300" distR="114300" simplePos="0" relativeHeight="251658240" behindDoc="1" locked="0" layoutInCell="1" allowOverlap="1" wp14:anchorId="07CD1CC8" wp14:editId="72038E5D">
          <wp:simplePos x="0" y="0"/>
          <wp:positionH relativeFrom="margin">
            <wp:posOffset>-920750</wp:posOffset>
          </wp:positionH>
          <wp:positionV relativeFrom="margin">
            <wp:posOffset>-1441020</wp:posOffset>
          </wp:positionV>
          <wp:extent cx="7562202" cy="10689756"/>
          <wp:effectExtent l="0" t="0" r="0" b="381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202" cy="106897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C4FCA"/>
    <w:multiLevelType w:val="hybridMultilevel"/>
    <w:tmpl w:val="E7263B96"/>
    <w:lvl w:ilvl="0" w:tplc="08090001">
      <w:start w:val="1"/>
      <w:numFmt w:val="bullet"/>
      <w:lvlText w:val=""/>
      <w:lvlJc w:val="left"/>
      <w:pPr>
        <w:ind w:left="720" w:hanging="360"/>
      </w:pPr>
      <w:rPr>
        <w:rFonts w:ascii="Symbol" w:hAnsi="Symbol" w:hint="default"/>
      </w:rPr>
    </w:lvl>
    <w:lvl w:ilvl="1" w:tplc="376EDA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27BE4"/>
    <w:multiLevelType w:val="hybridMultilevel"/>
    <w:tmpl w:val="F050CCEC"/>
    <w:lvl w:ilvl="0" w:tplc="08090001">
      <w:start w:val="1"/>
      <w:numFmt w:val="bullet"/>
      <w:lvlText w:val=""/>
      <w:lvlJc w:val="left"/>
      <w:pPr>
        <w:ind w:left="720" w:hanging="360"/>
      </w:pPr>
      <w:rPr>
        <w:rFonts w:ascii="Symbol" w:hAnsi="Symbol" w:hint="default"/>
      </w:rPr>
    </w:lvl>
    <w:lvl w:ilvl="1" w:tplc="36582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94"/>
    <w:rsid w:val="00051376"/>
    <w:rsid w:val="00072E94"/>
    <w:rsid w:val="00180700"/>
    <w:rsid w:val="00274064"/>
    <w:rsid w:val="00394149"/>
    <w:rsid w:val="003F7F78"/>
    <w:rsid w:val="00533FA5"/>
    <w:rsid w:val="00613E6B"/>
    <w:rsid w:val="0062309A"/>
    <w:rsid w:val="009043E7"/>
    <w:rsid w:val="00AD5794"/>
    <w:rsid w:val="00B9723D"/>
    <w:rsid w:val="00C04D83"/>
    <w:rsid w:val="00D669FA"/>
    <w:rsid w:val="00E33A89"/>
    <w:rsid w:val="00E57D39"/>
    <w:rsid w:val="00E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07D8"/>
  <w15:chartTrackingRefBased/>
  <w15:docId w15:val="{F20A0B68-D461-2147-A5BD-FA7DE3AF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FA"/>
    <w:pPr>
      <w:tabs>
        <w:tab w:val="center" w:pos="4680"/>
        <w:tab w:val="right" w:pos="9360"/>
      </w:tabs>
    </w:pPr>
  </w:style>
  <w:style w:type="character" w:customStyle="1" w:styleId="HeaderChar">
    <w:name w:val="Header Char"/>
    <w:basedOn w:val="DefaultParagraphFont"/>
    <w:link w:val="Header"/>
    <w:uiPriority w:val="99"/>
    <w:rsid w:val="00D669FA"/>
  </w:style>
  <w:style w:type="paragraph" w:styleId="Footer">
    <w:name w:val="footer"/>
    <w:basedOn w:val="Normal"/>
    <w:link w:val="FooterChar"/>
    <w:uiPriority w:val="99"/>
    <w:unhideWhenUsed/>
    <w:rsid w:val="00D669FA"/>
    <w:pPr>
      <w:tabs>
        <w:tab w:val="center" w:pos="4680"/>
        <w:tab w:val="right" w:pos="9360"/>
      </w:tabs>
    </w:pPr>
  </w:style>
  <w:style w:type="character" w:customStyle="1" w:styleId="FooterChar">
    <w:name w:val="Footer Char"/>
    <w:basedOn w:val="DefaultParagraphFont"/>
    <w:link w:val="Footer"/>
    <w:uiPriority w:val="99"/>
    <w:rsid w:val="00D669FA"/>
  </w:style>
  <w:style w:type="table" w:styleId="TableGrid">
    <w:name w:val="Table Grid"/>
    <w:basedOn w:val="TableNormal"/>
    <w:uiPriority w:val="39"/>
    <w:rsid w:val="00B9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89491">
      <w:bodyDiv w:val="1"/>
      <w:marLeft w:val="0"/>
      <w:marRight w:val="0"/>
      <w:marTop w:val="0"/>
      <w:marBottom w:val="0"/>
      <w:divBdr>
        <w:top w:val="none" w:sz="0" w:space="0" w:color="auto"/>
        <w:left w:val="none" w:sz="0" w:space="0" w:color="auto"/>
        <w:bottom w:val="none" w:sz="0" w:space="0" w:color="auto"/>
        <w:right w:val="none" w:sz="0" w:space="0" w:color="auto"/>
      </w:divBdr>
    </w:div>
    <w:div w:id="734669516">
      <w:bodyDiv w:val="1"/>
      <w:marLeft w:val="0"/>
      <w:marRight w:val="0"/>
      <w:marTop w:val="0"/>
      <w:marBottom w:val="0"/>
      <w:divBdr>
        <w:top w:val="none" w:sz="0" w:space="0" w:color="auto"/>
        <w:left w:val="none" w:sz="0" w:space="0" w:color="auto"/>
        <w:bottom w:val="none" w:sz="0" w:space="0" w:color="auto"/>
        <w:right w:val="none" w:sz="0" w:space="0" w:color="auto"/>
      </w:divBdr>
    </w:div>
    <w:div w:id="1160730017">
      <w:bodyDiv w:val="1"/>
      <w:marLeft w:val="0"/>
      <w:marRight w:val="0"/>
      <w:marTop w:val="0"/>
      <w:marBottom w:val="0"/>
      <w:divBdr>
        <w:top w:val="none" w:sz="0" w:space="0" w:color="auto"/>
        <w:left w:val="none" w:sz="0" w:space="0" w:color="auto"/>
        <w:bottom w:val="none" w:sz="0" w:space="0" w:color="auto"/>
        <w:right w:val="none" w:sz="0" w:space="0" w:color="auto"/>
      </w:divBdr>
    </w:div>
    <w:div w:id="1836262686">
      <w:bodyDiv w:val="1"/>
      <w:marLeft w:val="0"/>
      <w:marRight w:val="0"/>
      <w:marTop w:val="0"/>
      <w:marBottom w:val="0"/>
      <w:divBdr>
        <w:top w:val="none" w:sz="0" w:space="0" w:color="auto"/>
        <w:left w:val="none" w:sz="0" w:space="0" w:color="auto"/>
        <w:bottom w:val="none" w:sz="0" w:space="0" w:color="auto"/>
        <w:right w:val="none" w:sz="0" w:space="0" w:color="auto"/>
      </w:divBdr>
    </w:div>
    <w:div w:id="18992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Garner</dc:creator>
  <cp:keywords/>
  <dc:description/>
  <cp:lastModifiedBy>Joel Bennett</cp:lastModifiedBy>
  <cp:revision>3</cp:revision>
  <dcterms:created xsi:type="dcterms:W3CDTF">2020-09-17T19:57:00Z</dcterms:created>
  <dcterms:modified xsi:type="dcterms:W3CDTF">2020-09-18T08:40:00Z</dcterms:modified>
</cp:coreProperties>
</file>